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338827" w14:textId="77777777" w:rsidR="00DE5BB9" w:rsidRPr="00997E35" w:rsidRDefault="00EF7457" w:rsidP="00AA3E57">
      <w:pPr>
        <w:pStyle w:val="Normal1"/>
        <w:spacing w:beforeLines="40" w:before="96"/>
        <w:jc w:val="center"/>
        <w:rPr>
          <w:rFonts w:ascii="Calibri" w:hAnsi="Calibri" w:cs="Calibri"/>
          <w:sz w:val="22"/>
          <w:szCs w:val="22"/>
        </w:rPr>
      </w:pPr>
      <w:r w:rsidRPr="00997E35">
        <w:rPr>
          <w:rFonts w:ascii="Calibri" w:eastAsia="SQ Market Light" w:hAnsi="Calibri" w:cs="Calibri"/>
          <w:b/>
          <w:sz w:val="22"/>
          <w:szCs w:val="22"/>
        </w:rPr>
        <w:t>MASTER SERVICES AGREEMENT</w:t>
      </w:r>
    </w:p>
    <w:p w14:paraId="44360C65" w14:textId="7B5ECD25" w:rsidR="00DE5BB9" w:rsidRDefault="00EF7457" w:rsidP="00AA3E57">
      <w:pPr>
        <w:pStyle w:val="Normal1"/>
        <w:spacing w:beforeLines="40" w:before="96"/>
        <w:jc w:val="both"/>
        <w:rPr>
          <w:rFonts w:ascii="Calibri" w:eastAsia="SQ Market Light" w:hAnsi="Calibri" w:cs="Calibri"/>
          <w:sz w:val="20"/>
          <w:szCs w:val="20"/>
        </w:rPr>
      </w:pPr>
      <w:r w:rsidRPr="00997E35">
        <w:rPr>
          <w:rFonts w:ascii="Calibri" w:eastAsia="SQ Market Light" w:hAnsi="Calibri" w:cs="Calibri"/>
          <w:sz w:val="20"/>
          <w:szCs w:val="20"/>
        </w:rPr>
        <w:t>This Services Agreement (“</w:t>
      </w:r>
      <w:r w:rsidRPr="00997E35">
        <w:rPr>
          <w:rFonts w:ascii="Calibri" w:eastAsia="SQ Market Light" w:hAnsi="Calibri" w:cs="Calibri"/>
          <w:b/>
          <w:sz w:val="20"/>
          <w:szCs w:val="20"/>
        </w:rPr>
        <w:t>Agreement</w:t>
      </w:r>
      <w:r w:rsidRPr="00997E35">
        <w:rPr>
          <w:rFonts w:ascii="Calibri" w:eastAsia="SQ Market Light" w:hAnsi="Calibri" w:cs="Calibri"/>
          <w:sz w:val="20"/>
          <w:szCs w:val="20"/>
        </w:rPr>
        <w:t>”)</w:t>
      </w:r>
      <w:r w:rsidR="00FC2B29" w:rsidRPr="00997E35">
        <w:rPr>
          <w:rFonts w:ascii="Calibri" w:eastAsia="SQ Market Light" w:hAnsi="Calibri" w:cs="Calibri"/>
          <w:sz w:val="20"/>
          <w:szCs w:val="20"/>
        </w:rPr>
        <w:t xml:space="preserve"> is effective as of </w:t>
      </w:r>
      <w:r w:rsidR="008D69B6" w:rsidRPr="008D69B6">
        <w:rPr>
          <w:rFonts w:ascii="Calibri" w:eastAsia="SQ Market Light" w:hAnsi="Calibri" w:cs="Calibri"/>
          <w:sz w:val="20"/>
          <w:szCs w:val="20"/>
          <w:highlight w:val="yellow"/>
        </w:rPr>
        <w:t>-----</w:t>
      </w:r>
      <w:r w:rsidR="00BD46F2" w:rsidRPr="008D69B6">
        <w:rPr>
          <w:rFonts w:ascii="Calibri" w:eastAsia="SQ Market Light" w:hAnsi="Calibri" w:cs="Calibri"/>
          <w:sz w:val="20"/>
          <w:szCs w:val="20"/>
          <w:highlight w:val="yellow"/>
        </w:rPr>
        <w:t>, 202</w:t>
      </w:r>
      <w:r w:rsidR="008D69B6" w:rsidRPr="008D69B6">
        <w:rPr>
          <w:rFonts w:ascii="Calibri" w:eastAsia="SQ Market Light" w:hAnsi="Calibri" w:cs="Calibri"/>
          <w:sz w:val="20"/>
          <w:szCs w:val="20"/>
          <w:highlight w:val="yellow"/>
        </w:rPr>
        <w:t>3</w:t>
      </w:r>
      <w:r w:rsidR="00FC2B29" w:rsidRPr="00997E35">
        <w:rPr>
          <w:rFonts w:ascii="Calibri" w:eastAsia="SQ Market Light" w:hAnsi="Calibri" w:cs="Calibri"/>
          <w:sz w:val="20"/>
          <w:szCs w:val="20"/>
        </w:rPr>
        <w:t xml:space="preserve"> (“</w:t>
      </w:r>
      <w:r w:rsidR="00FC2B29" w:rsidRPr="00997E35">
        <w:rPr>
          <w:rFonts w:ascii="Calibri" w:eastAsia="SQ Market Light" w:hAnsi="Calibri" w:cs="Calibri"/>
          <w:b/>
          <w:sz w:val="20"/>
          <w:szCs w:val="20"/>
        </w:rPr>
        <w:t>Effective Date</w:t>
      </w:r>
      <w:r w:rsidR="00FC2B29" w:rsidRPr="00997E35">
        <w:rPr>
          <w:rFonts w:ascii="Calibri" w:eastAsia="SQ Market Light" w:hAnsi="Calibri" w:cs="Calibri"/>
          <w:sz w:val="20"/>
          <w:szCs w:val="20"/>
        </w:rPr>
        <w:t xml:space="preserve">”) and is </w:t>
      </w:r>
      <w:r w:rsidR="00035990" w:rsidRPr="00997E35">
        <w:rPr>
          <w:rFonts w:ascii="Calibri" w:eastAsia="SQ Market Light" w:hAnsi="Calibri" w:cs="Calibri"/>
          <w:sz w:val="20"/>
          <w:szCs w:val="20"/>
        </w:rPr>
        <w:t xml:space="preserve">entered into by and </w:t>
      </w:r>
      <w:r w:rsidRPr="00997E35">
        <w:rPr>
          <w:rFonts w:ascii="Calibri" w:eastAsia="SQ Market Light" w:hAnsi="Calibri" w:cs="Calibri"/>
          <w:sz w:val="20"/>
          <w:szCs w:val="20"/>
        </w:rPr>
        <w:t xml:space="preserve">between </w:t>
      </w:r>
      <w:r w:rsidR="008D69B6">
        <w:rPr>
          <w:rFonts w:ascii="Calibri" w:hAnsi="Calibri" w:cs="Calibri"/>
          <w:color w:val="0D0D0D" w:themeColor="text1" w:themeTint="F2"/>
          <w:sz w:val="20"/>
          <w:szCs w:val="20"/>
        </w:rPr>
        <w:t>Podcastle</w:t>
      </w:r>
      <w:r w:rsidR="00010E66" w:rsidRPr="00997E35">
        <w:rPr>
          <w:rFonts w:ascii="Calibri" w:hAnsi="Calibri" w:cs="Calibri"/>
          <w:color w:val="0D0D0D" w:themeColor="text1" w:themeTint="F2"/>
          <w:sz w:val="20"/>
          <w:szCs w:val="20"/>
        </w:rPr>
        <w:t xml:space="preserve">, </w:t>
      </w:r>
      <w:r w:rsidR="00715F5A" w:rsidRPr="00997E35">
        <w:rPr>
          <w:rFonts w:ascii="Calibri" w:hAnsi="Calibri" w:cs="Calibri"/>
          <w:color w:val="0D0D0D" w:themeColor="text1" w:themeTint="F2"/>
          <w:sz w:val="20"/>
          <w:szCs w:val="20"/>
        </w:rPr>
        <w:t xml:space="preserve">Inc., </w:t>
      </w:r>
      <w:r w:rsidR="008D69B6">
        <w:rPr>
          <w:rFonts w:ascii="Calibri" w:hAnsi="Calibri" w:cs="Calibri"/>
          <w:color w:val="0D0D0D" w:themeColor="text1" w:themeTint="F2"/>
          <w:sz w:val="20"/>
          <w:szCs w:val="20"/>
        </w:rPr>
        <w:t xml:space="preserve">a </w:t>
      </w:r>
      <w:r w:rsidR="00AB7E33">
        <w:rPr>
          <w:rFonts w:ascii="Calibri" w:hAnsi="Calibri" w:cs="Calibri"/>
          <w:color w:val="0D0D0D" w:themeColor="text1" w:themeTint="F2"/>
          <w:sz w:val="20"/>
          <w:szCs w:val="20"/>
        </w:rPr>
        <w:t>company</w:t>
      </w:r>
      <w:r w:rsidR="008D69B6">
        <w:rPr>
          <w:rFonts w:ascii="Calibri" w:hAnsi="Calibri" w:cs="Calibri"/>
          <w:color w:val="0D0D0D" w:themeColor="text1" w:themeTint="F2"/>
          <w:sz w:val="20"/>
          <w:szCs w:val="20"/>
        </w:rPr>
        <w:t xml:space="preserve"> incorporated under the laws of the State of Delaware (“Podcastle”), </w:t>
      </w:r>
      <w:r w:rsidRPr="00997E35">
        <w:rPr>
          <w:rFonts w:ascii="Calibri" w:eastAsia="SQ Market Light" w:hAnsi="Calibri" w:cs="Calibri"/>
          <w:sz w:val="20"/>
          <w:szCs w:val="20"/>
        </w:rPr>
        <w:t>and</w:t>
      </w:r>
      <w:r w:rsidR="008D69B6" w:rsidRPr="008D69B6">
        <w:rPr>
          <w:rFonts w:ascii="Calibri" w:eastAsia="SQ Market Light" w:hAnsi="Calibri" w:cs="Calibri"/>
          <w:sz w:val="20"/>
          <w:szCs w:val="20"/>
          <w:highlight w:val="yellow"/>
        </w:rPr>
        <w:t>___________</w:t>
      </w:r>
      <w:r w:rsidRPr="00997E35">
        <w:rPr>
          <w:rFonts w:ascii="Calibri" w:eastAsia="SQ Market Light" w:hAnsi="Calibri" w:cs="Calibri"/>
          <w:sz w:val="20"/>
          <w:szCs w:val="20"/>
        </w:rPr>
        <w:t xml:space="preserve">, a </w:t>
      </w:r>
      <w:r w:rsidR="005E6763" w:rsidRPr="005E6763">
        <w:rPr>
          <w:rFonts w:ascii="Calibri" w:eastAsia="SQ Market Light" w:hAnsi="Calibri" w:cs="Calibri"/>
          <w:sz w:val="20"/>
          <w:szCs w:val="20"/>
        </w:rPr>
        <w:t xml:space="preserve">corporation incorporated under the laws of the </w:t>
      </w:r>
      <w:r w:rsidR="008D69B6" w:rsidRPr="008D69B6">
        <w:rPr>
          <w:rFonts w:ascii="Calibri" w:eastAsia="SQ Market Light" w:hAnsi="Calibri" w:cs="Calibri"/>
          <w:sz w:val="20"/>
          <w:szCs w:val="20"/>
          <w:highlight w:val="yellow"/>
        </w:rPr>
        <w:t>_____</w:t>
      </w:r>
      <w:r w:rsidRPr="00997E35">
        <w:rPr>
          <w:rFonts w:ascii="Calibri" w:eastAsia="SQ Market Light" w:hAnsi="Calibri" w:cs="Calibri"/>
          <w:sz w:val="20"/>
          <w:szCs w:val="20"/>
        </w:rPr>
        <w:t xml:space="preserve"> (“</w:t>
      </w:r>
      <w:r w:rsidR="008D69B6">
        <w:rPr>
          <w:rFonts w:ascii="Calibri" w:eastAsia="SQ Market Light" w:hAnsi="Calibri" w:cs="Calibri"/>
          <w:b/>
          <w:sz w:val="20"/>
          <w:szCs w:val="20"/>
        </w:rPr>
        <w:t>Customer</w:t>
      </w:r>
      <w:r w:rsidR="008B4DB9">
        <w:rPr>
          <w:rFonts w:ascii="Calibri" w:eastAsia="SQ Market Light" w:hAnsi="Calibri" w:cs="Calibri"/>
          <w:b/>
          <w:sz w:val="20"/>
          <w:szCs w:val="20"/>
        </w:rPr>
        <w:t>”)</w:t>
      </w:r>
      <w:r w:rsidR="00FC2B29" w:rsidRPr="00B36ABF">
        <w:rPr>
          <w:rFonts w:ascii="Calibri" w:eastAsia="SQ Market Light" w:hAnsi="Calibri" w:cs="Calibri"/>
          <w:sz w:val="20"/>
          <w:szCs w:val="20"/>
        </w:rPr>
        <w:t xml:space="preserve">. This Agreement sets </w:t>
      </w:r>
      <w:r w:rsidRPr="0091090C">
        <w:rPr>
          <w:rFonts w:ascii="Calibri" w:eastAsia="SQ Market Light" w:hAnsi="Calibri" w:cs="Calibri"/>
          <w:sz w:val="20"/>
          <w:szCs w:val="20"/>
        </w:rPr>
        <w:t xml:space="preserve">forth the terms governing </w:t>
      </w:r>
      <w:proofErr w:type="spellStart"/>
      <w:r w:rsidR="008D69B6">
        <w:rPr>
          <w:rFonts w:ascii="Calibri" w:eastAsia="SQ Market Light" w:hAnsi="Calibri" w:cs="Calibri"/>
          <w:sz w:val="20"/>
          <w:szCs w:val="20"/>
        </w:rPr>
        <w:t>Podcastle</w:t>
      </w:r>
      <w:r w:rsidRPr="0091090C">
        <w:rPr>
          <w:rFonts w:ascii="Calibri" w:eastAsia="SQ Market Light" w:hAnsi="Calibri" w:cs="Calibri"/>
          <w:sz w:val="20"/>
          <w:szCs w:val="20"/>
        </w:rPr>
        <w:t>’s</w:t>
      </w:r>
      <w:proofErr w:type="spellEnd"/>
      <w:r w:rsidRPr="0091090C">
        <w:rPr>
          <w:rFonts w:ascii="Calibri" w:eastAsia="SQ Market Light" w:hAnsi="Calibri" w:cs="Calibri"/>
          <w:sz w:val="20"/>
          <w:szCs w:val="20"/>
        </w:rPr>
        <w:t xml:space="preserve"> provision of services to </w:t>
      </w:r>
      <w:r w:rsidR="008D69B6">
        <w:rPr>
          <w:rFonts w:ascii="Calibri" w:eastAsia="SQ Market Light" w:hAnsi="Calibri" w:cs="Calibri"/>
          <w:sz w:val="20"/>
          <w:szCs w:val="20"/>
        </w:rPr>
        <w:t>Customer</w:t>
      </w:r>
      <w:r w:rsidRPr="0091090C">
        <w:rPr>
          <w:rFonts w:ascii="Calibri" w:eastAsia="SQ Market Light" w:hAnsi="Calibri" w:cs="Calibri"/>
          <w:sz w:val="20"/>
          <w:szCs w:val="20"/>
        </w:rPr>
        <w:t xml:space="preserve"> (“</w:t>
      </w:r>
      <w:r w:rsidRPr="0091090C">
        <w:rPr>
          <w:rFonts w:ascii="Calibri" w:eastAsia="SQ Market Light" w:hAnsi="Calibri" w:cs="Calibri"/>
          <w:b/>
          <w:sz w:val="20"/>
          <w:szCs w:val="20"/>
        </w:rPr>
        <w:t>Services</w:t>
      </w:r>
      <w:r w:rsidRPr="0091090C">
        <w:rPr>
          <w:rFonts w:ascii="Calibri" w:eastAsia="SQ Market Light" w:hAnsi="Calibri" w:cs="Calibri"/>
          <w:sz w:val="20"/>
          <w:szCs w:val="20"/>
        </w:rPr>
        <w:t>”</w:t>
      </w:r>
      <w:r w:rsidR="00FC2B29" w:rsidRPr="0091090C">
        <w:rPr>
          <w:rFonts w:ascii="Calibri" w:eastAsia="SQ Market Light" w:hAnsi="Calibri" w:cs="Calibri"/>
          <w:sz w:val="20"/>
          <w:szCs w:val="20"/>
        </w:rPr>
        <w:t>)</w:t>
      </w:r>
      <w:r w:rsidRPr="0091090C">
        <w:rPr>
          <w:rFonts w:ascii="Calibri" w:eastAsia="SQ Market Light" w:hAnsi="Calibri" w:cs="Calibri"/>
          <w:sz w:val="20"/>
          <w:szCs w:val="20"/>
        </w:rPr>
        <w:t>.</w:t>
      </w:r>
      <w:r w:rsidR="00484CAE">
        <w:rPr>
          <w:rFonts w:ascii="Calibri" w:eastAsia="SQ Market Light" w:hAnsi="Calibri" w:cs="Calibri"/>
          <w:sz w:val="20"/>
          <w:szCs w:val="20"/>
        </w:rPr>
        <w:t xml:space="preserve"> </w:t>
      </w:r>
    </w:p>
    <w:p w14:paraId="5EB0A2E7" w14:textId="39664F36" w:rsidR="00484CAE" w:rsidRDefault="00484CAE" w:rsidP="00AA3E57">
      <w:pPr>
        <w:pStyle w:val="Normal1"/>
        <w:spacing w:beforeLines="40" w:before="96"/>
        <w:jc w:val="both"/>
        <w:rPr>
          <w:rFonts w:ascii="Calibri" w:eastAsia="SQ Market Light" w:hAnsi="Calibri" w:cs="Calibri"/>
          <w:sz w:val="20"/>
          <w:szCs w:val="20"/>
        </w:rPr>
      </w:pPr>
    </w:p>
    <w:p w14:paraId="0338FF84" w14:textId="620C7DEC" w:rsidR="00DE5BB9" w:rsidRPr="00B36ABF" w:rsidRDefault="00EF7457" w:rsidP="00484CAE">
      <w:pPr>
        <w:pStyle w:val="Normal1"/>
        <w:numPr>
          <w:ilvl w:val="0"/>
          <w:numId w:val="1"/>
        </w:numPr>
        <w:spacing w:beforeLines="40" w:before="96"/>
        <w:ind w:left="0"/>
        <w:jc w:val="both"/>
        <w:rPr>
          <w:rFonts w:ascii="Calibri" w:hAnsi="Calibri" w:cs="Calibri"/>
          <w:sz w:val="20"/>
          <w:szCs w:val="20"/>
        </w:rPr>
      </w:pPr>
      <w:r w:rsidRPr="005E6763">
        <w:rPr>
          <w:rFonts w:ascii="Calibri" w:eastAsia="SQ Market Light" w:hAnsi="Calibri" w:cs="Calibri"/>
          <w:b/>
          <w:sz w:val="20"/>
          <w:szCs w:val="20"/>
        </w:rPr>
        <w:t>Services</w:t>
      </w:r>
      <w:r w:rsidRPr="005E6763">
        <w:rPr>
          <w:rFonts w:ascii="Calibri" w:eastAsia="SQ Market Light" w:hAnsi="Calibri" w:cs="Calibri"/>
          <w:sz w:val="20"/>
          <w:szCs w:val="20"/>
        </w:rPr>
        <w:t>.</w:t>
      </w:r>
      <w:r w:rsidR="00E80A86" w:rsidRPr="005E6763">
        <w:rPr>
          <w:rFonts w:ascii="Calibri" w:eastAsia="SQ Market Light" w:hAnsi="Calibri" w:cs="Calibri"/>
          <w:sz w:val="20"/>
          <w:szCs w:val="20"/>
        </w:rPr>
        <w:t xml:space="preserve"> </w:t>
      </w:r>
      <w:r w:rsidR="008D69B6">
        <w:rPr>
          <w:rFonts w:ascii="Calibri" w:eastAsia="SQ Market Light" w:hAnsi="Calibri" w:cs="Calibri"/>
          <w:sz w:val="20"/>
          <w:szCs w:val="20"/>
        </w:rPr>
        <w:t>Podcastle</w:t>
      </w:r>
      <w:r w:rsidRPr="00045D11">
        <w:rPr>
          <w:rFonts w:ascii="Calibri" w:eastAsia="SQ Market Light" w:hAnsi="Calibri" w:cs="Calibri"/>
          <w:sz w:val="20"/>
          <w:szCs w:val="20"/>
        </w:rPr>
        <w:t xml:space="preserve"> will provide the Services </w:t>
      </w:r>
      <w:r w:rsidR="008D69B6">
        <w:rPr>
          <w:rFonts w:ascii="Calibri" w:eastAsia="SQ Market Light" w:hAnsi="Calibri" w:cs="Calibri"/>
          <w:sz w:val="20"/>
          <w:szCs w:val="20"/>
        </w:rPr>
        <w:t>available on Podcastle.ai platform un</w:t>
      </w:r>
      <w:r w:rsidRPr="00045D11">
        <w:rPr>
          <w:rFonts w:ascii="Calibri" w:eastAsia="SQ Market Light" w:hAnsi="Calibri" w:cs="Calibri"/>
          <w:sz w:val="20"/>
          <w:szCs w:val="20"/>
        </w:rPr>
        <w:t xml:space="preserve">der this Agreement </w:t>
      </w:r>
      <w:proofErr w:type="gramStart"/>
      <w:r w:rsidRPr="00045D11">
        <w:rPr>
          <w:rFonts w:ascii="Calibri" w:eastAsia="SQ Market Light" w:hAnsi="Calibri" w:cs="Calibri"/>
          <w:sz w:val="20"/>
          <w:szCs w:val="20"/>
        </w:rPr>
        <w:t xml:space="preserve">( </w:t>
      </w:r>
      <w:commentRangeStart w:id="0"/>
      <w:r w:rsidRPr="00045D11">
        <w:rPr>
          <w:rFonts w:ascii="Calibri" w:eastAsia="SQ Market Light" w:hAnsi="Calibri" w:cs="Calibri"/>
          <w:sz w:val="20"/>
          <w:szCs w:val="20"/>
        </w:rPr>
        <w:t>“</w:t>
      </w:r>
      <w:proofErr w:type="gramEnd"/>
      <w:r w:rsidR="008D69B6">
        <w:rPr>
          <w:rFonts w:ascii="Calibri" w:eastAsia="SQ Market Light" w:hAnsi="Calibri" w:cs="Calibri"/>
          <w:b/>
          <w:sz w:val="20"/>
          <w:szCs w:val="20"/>
        </w:rPr>
        <w:t>Services</w:t>
      </w:r>
      <w:r w:rsidRPr="00997E35">
        <w:rPr>
          <w:rFonts w:ascii="Calibri" w:eastAsia="SQ Market Light" w:hAnsi="Calibri" w:cs="Calibri"/>
          <w:sz w:val="20"/>
          <w:szCs w:val="20"/>
        </w:rPr>
        <w:t>”)</w:t>
      </w:r>
      <w:r w:rsidR="00484CAE">
        <w:rPr>
          <w:rFonts w:ascii="Calibri" w:eastAsia="SQ Market Light" w:hAnsi="Calibri" w:cs="Calibri"/>
          <w:sz w:val="20"/>
          <w:szCs w:val="20"/>
        </w:rPr>
        <w:t xml:space="preserve"> per specific subscription </w:t>
      </w:r>
      <w:commentRangeStart w:id="1"/>
      <w:r w:rsidR="00484CAE" w:rsidRPr="00484CAE">
        <w:rPr>
          <w:rFonts w:ascii="Calibri" w:eastAsia="SQ Market Light" w:hAnsi="Calibri" w:cs="Calibri"/>
          <w:sz w:val="20"/>
          <w:szCs w:val="20"/>
          <w:highlight w:val="yellow"/>
        </w:rPr>
        <w:t>______</w:t>
      </w:r>
      <w:commentRangeEnd w:id="1"/>
      <w:r w:rsidR="00484CAE">
        <w:rPr>
          <w:rStyle w:val="CommentReference"/>
        </w:rPr>
        <w:commentReference w:id="1"/>
      </w:r>
      <w:r w:rsidR="00484CAE">
        <w:rPr>
          <w:rFonts w:ascii="Calibri" w:eastAsia="SQ Market Light" w:hAnsi="Calibri" w:cs="Calibri"/>
          <w:sz w:val="20"/>
          <w:szCs w:val="20"/>
        </w:rPr>
        <w:t xml:space="preserve"> type agreed by the parties</w:t>
      </w:r>
      <w:r w:rsidRPr="00997E35">
        <w:rPr>
          <w:rFonts w:ascii="Calibri" w:eastAsia="SQ Market Light" w:hAnsi="Calibri" w:cs="Calibri"/>
          <w:sz w:val="20"/>
          <w:szCs w:val="20"/>
        </w:rPr>
        <w:t>.</w:t>
      </w:r>
      <w:r w:rsidR="00E80A86" w:rsidRPr="00997E35">
        <w:rPr>
          <w:rFonts w:ascii="Calibri" w:eastAsia="SQ Market Light" w:hAnsi="Calibri" w:cs="Calibri"/>
          <w:sz w:val="20"/>
          <w:szCs w:val="20"/>
        </w:rPr>
        <w:t xml:space="preserve"> </w:t>
      </w:r>
      <w:commentRangeEnd w:id="0"/>
      <w:r w:rsidR="008D69B6">
        <w:rPr>
          <w:rStyle w:val="CommentReference"/>
        </w:rPr>
        <w:commentReference w:id="0"/>
      </w:r>
      <w:r w:rsidR="00484CAE" w:rsidRPr="00484CAE">
        <w:rPr>
          <w:rFonts w:ascii="Calibri" w:eastAsia="SQ Market Light" w:hAnsi="Calibri" w:cs="Calibri"/>
          <w:sz w:val="20"/>
          <w:szCs w:val="20"/>
        </w:rPr>
        <w:t xml:space="preserve"> </w:t>
      </w:r>
      <w:r w:rsidR="00484CAE">
        <w:rPr>
          <w:rFonts w:ascii="Calibri" w:eastAsia="SQ Market Light" w:hAnsi="Calibri" w:cs="Calibri"/>
          <w:sz w:val="20"/>
          <w:szCs w:val="20"/>
        </w:rPr>
        <w:t xml:space="preserve">By signing this Agreement, Customer agrees that all Services will be provided to the Customer in accordance with the terms and conditions of Podcastle, available at </w:t>
      </w:r>
      <w:hyperlink r:id="rId12" w:history="1">
        <w:r w:rsidR="00484CAE" w:rsidRPr="00050B8A">
          <w:rPr>
            <w:rStyle w:val="Hyperlink"/>
            <w:rFonts w:ascii="Calibri" w:eastAsia="SQ Market Light" w:hAnsi="Calibri" w:cs="Calibri"/>
            <w:sz w:val="20"/>
            <w:szCs w:val="20"/>
          </w:rPr>
          <w:t>https://podcastle.ai/terms</w:t>
        </w:r>
      </w:hyperlink>
      <w:r w:rsidR="00484CAE">
        <w:rPr>
          <w:rFonts w:ascii="Calibri" w:eastAsia="SQ Market Light" w:hAnsi="Calibri" w:cs="Calibri"/>
          <w:sz w:val="20"/>
          <w:szCs w:val="20"/>
        </w:rPr>
        <w:t xml:space="preserve"> .</w:t>
      </w:r>
    </w:p>
    <w:p w14:paraId="3CAF1CEE" w14:textId="3E523292" w:rsidR="00DE5BB9" w:rsidRPr="0091090C" w:rsidRDefault="00060260" w:rsidP="00AA3E57">
      <w:pPr>
        <w:pStyle w:val="Normal1"/>
        <w:numPr>
          <w:ilvl w:val="0"/>
          <w:numId w:val="1"/>
        </w:numPr>
        <w:spacing w:beforeLines="40" w:before="96"/>
        <w:ind w:left="0"/>
        <w:jc w:val="both"/>
        <w:rPr>
          <w:rFonts w:ascii="Calibri" w:hAnsi="Calibri" w:cs="Calibri"/>
          <w:b/>
          <w:sz w:val="20"/>
          <w:szCs w:val="20"/>
        </w:rPr>
      </w:pPr>
      <w:r>
        <w:rPr>
          <w:rFonts w:ascii="Calibri" w:eastAsia="SQ Market Light" w:hAnsi="Calibri" w:cs="Calibri"/>
          <w:b/>
          <w:sz w:val="20"/>
          <w:szCs w:val="20"/>
        </w:rPr>
        <w:t>Payment</w:t>
      </w:r>
      <w:r w:rsidR="00FB6290" w:rsidRPr="0091090C">
        <w:rPr>
          <w:rFonts w:ascii="Calibri" w:eastAsia="SQ Market Light" w:hAnsi="Calibri" w:cs="Calibri"/>
          <w:b/>
          <w:sz w:val="20"/>
          <w:szCs w:val="20"/>
        </w:rPr>
        <w:t>.</w:t>
      </w:r>
    </w:p>
    <w:p w14:paraId="5384F7FD" w14:textId="726FF34B" w:rsidR="00DE5BB9" w:rsidRPr="00997E35" w:rsidRDefault="00EF7457" w:rsidP="00161062">
      <w:pPr>
        <w:pStyle w:val="Normal1"/>
        <w:numPr>
          <w:ilvl w:val="1"/>
          <w:numId w:val="3"/>
        </w:numPr>
        <w:tabs>
          <w:tab w:val="left" w:pos="1170"/>
        </w:tabs>
        <w:spacing w:beforeLines="40" w:before="96"/>
        <w:ind w:left="0" w:firstLine="720"/>
        <w:jc w:val="both"/>
        <w:rPr>
          <w:rFonts w:ascii="Calibri" w:hAnsi="Calibri" w:cs="Calibri"/>
          <w:sz w:val="20"/>
          <w:szCs w:val="20"/>
        </w:rPr>
      </w:pPr>
      <w:r w:rsidRPr="0091090C">
        <w:rPr>
          <w:rFonts w:ascii="Calibri" w:eastAsia="SQ Market Light" w:hAnsi="Calibri" w:cs="Calibri"/>
          <w:sz w:val="20"/>
          <w:szCs w:val="20"/>
          <w:u w:val="single"/>
        </w:rPr>
        <w:t>General</w:t>
      </w:r>
      <w:r w:rsidRPr="0091090C">
        <w:rPr>
          <w:rFonts w:ascii="Calibri" w:eastAsia="SQ Market Light" w:hAnsi="Calibri" w:cs="Calibri"/>
          <w:sz w:val="20"/>
          <w:szCs w:val="20"/>
        </w:rPr>
        <w:t xml:space="preserve">. </w:t>
      </w:r>
      <w:r w:rsidR="008D69B6">
        <w:rPr>
          <w:rFonts w:ascii="Calibri" w:eastAsia="SQ Market Light" w:hAnsi="Calibri" w:cs="Calibri"/>
          <w:sz w:val="20"/>
          <w:szCs w:val="20"/>
        </w:rPr>
        <w:t>Customer</w:t>
      </w:r>
      <w:r w:rsidRPr="0091090C">
        <w:rPr>
          <w:rFonts w:ascii="Calibri" w:eastAsia="SQ Market Light" w:hAnsi="Calibri" w:cs="Calibri"/>
          <w:sz w:val="20"/>
          <w:szCs w:val="20"/>
        </w:rPr>
        <w:t xml:space="preserve"> will pay </w:t>
      </w:r>
      <w:r w:rsidR="008D69B6">
        <w:rPr>
          <w:rFonts w:ascii="Calibri" w:eastAsia="SQ Market Light" w:hAnsi="Calibri" w:cs="Calibri"/>
          <w:sz w:val="20"/>
          <w:szCs w:val="20"/>
        </w:rPr>
        <w:t>Podcastle</w:t>
      </w:r>
      <w:r w:rsidRPr="0091090C">
        <w:rPr>
          <w:rFonts w:ascii="Calibri" w:eastAsia="SQ Market Light" w:hAnsi="Calibri" w:cs="Calibri"/>
          <w:sz w:val="20"/>
          <w:szCs w:val="20"/>
        </w:rPr>
        <w:t xml:space="preserve"> </w:t>
      </w:r>
      <w:r w:rsidR="00FC2B29" w:rsidRPr="0091090C">
        <w:rPr>
          <w:rFonts w:ascii="Calibri" w:eastAsia="SQ Market Light" w:hAnsi="Calibri" w:cs="Calibri"/>
          <w:sz w:val="20"/>
          <w:szCs w:val="20"/>
        </w:rPr>
        <w:t xml:space="preserve">for </w:t>
      </w:r>
      <w:r w:rsidR="008D69B6">
        <w:rPr>
          <w:rFonts w:ascii="Calibri" w:eastAsia="SQ Market Light" w:hAnsi="Calibri" w:cs="Calibri"/>
          <w:sz w:val="20"/>
          <w:szCs w:val="20"/>
        </w:rPr>
        <w:t xml:space="preserve">the </w:t>
      </w:r>
      <w:r w:rsidR="00FC2B29" w:rsidRPr="0091090C">
        <w:rPr>
          <w:rFonts w:ascii="Calibri" w:eastAsia="SQ Market Light" w:hAnsi="Calibri" w:cs="Calibri"/>
          <w:sz w:val="20"/>
          <w:szCs w:val="20"/>
        </w:rPr>
        <w:t>Services</w:t>
      </w:r>
      <w:r w:rsidR="008D69B6">
        <w:rPr>
          <w:rFonts w:ascii="Calibri" w:eastAsia="SQ Market Light" w:hAnsi="Calibri" w:cs="Calibri"/>
          <w:sz w:val="20"/>
          <w:szCs w:val="20"/>
        </w:rPr>
        <w:t xml:space="preserve"> in amount of </w:t>
      </w:r>
      <w:commentRangeStart w:id="2"/>
      <w:r w:rsidR="008D69B6">
        <w:rPr>
          <w:rFonts w:ascii="Calibri" w:eastAsia="SQ Market Light" w:hAnsi="Calibri" w:cs="Calibri"/>
          <w:sz w:val="20"/>
          <w:szCs w:val="20"/>
        </w:rPr>
        <w:t>________</w:t>
      </w:r>
      <w:r w:rsidRPr="005E6763">
        <w:rPr>
          <w:rFonts w:ascii="Calibri" w:eastAsia="SQ Market Light" w:hAnsi="Calibri" w:cs="Calibri"/>
          <w:sz w:val="20"/>
          <w:szCs w:val="20"/>
        </w:rPr>
        <w:t>.</w:t>
      </w:r>
      <w:commentRangeEnd w:id="2"/>
      <w:r w:rsidR="008D69B6">
        <w:rPr>
          <w:rStyle w:val="CommentReference"/>
        </w:rPr>
        <w:commentReference w:id="2"/>
      </w:r>
      <w:r w:rsidR="00E80A86" w:rsidRPr="005E6763">
        <w:rPr>
          <w:rFonts w:ascii="Calibri" w:eastAsia="SQ Market Light" w:hAnsi="Calibri" w:cs="Calibri"/>
          <w:sz w:val="20"/>
          <w:szCs w:val="20"/>
        </w:rPr>
        <w:t xml:space="preserve"> </w:t>
      </w:r>
      <w:r w:rsidRPr="005E6763">
        <w:rPr>
          <w:rFonts w:ascii="Calibri" w:eastAsia="SQ Market Light" w:hAnsi="Calibri" w:cs="Calibri"/>
          <w:sz w:val="20"/>
          <w:szCs w:val="20"/>
        </w:rPr>
        <w:t xml:space="preserve">Unless otherwise stated in </w:t>
      </w:r>
      <w:r w:rsidR="00484CAE">
        <w:rPr>
          <w:rFonts w:ascii="Calibri" w:eastAsia="SQ Market Light" w:hAnsi="Calibri" w:cs="Calibri"/>
          <w:sz w:val="20"/>
          <w:szCs w:val="20"/>
        </w:rPr>
        <w:t xml:space="preserve">writing </w:t>
      </w:r>
      <w:r w:rsidR="008D69B6">
        <w:rPr>
          <w:rFonts w:ascii="Calibri" w:eastAsia="SQ Market Light" w:hAnsi="Calibri" w:cs="Calibri"/>
          <w:sz w:val="20"/>
          <w:szCs w:val="20"/>
        </w:rPr>
        <w:t>agreed between the parties</w:t>
      </w:r>
      <w:r w:rsidRPr="005E6763">
        <w:rPr>
          <w:rFonts w:ascii="Calibri" w:eastAsia="SQ Market Light" w:hAnsi="Calibri" w:cs="Calibri"/>
          <w:sz w:val="20"/>
          <w:szCs w:val="20"/>
        </w:rPr>
        <w:t xml:space="preserve">, </w:t>
      </w:r>
      <w:r w:rsidR="008D69B6">
        <w:rPr>
          <w:rFonts w:ascii="Calibri" w:eastAsia="SQ Market Light" w:hAnsi="Calibri" w:cs="Calibri"/>
          <w:sz w:val="20"/>
          <w:szCs w:val="20"/>
        </w:rPr>
        <w:t>Customer</w:t>
      </w:r>
      <w:r w:rsidRPr="00997E35">
        <w:rPr>
          <w:rFonts w:ascii="Calibri" w:eastAsia="SQ Market Light" w:hAnsi="Calibri" w:cs="Calibri"/>
          <w:sz w:val="20"/>
          <w:szCs w:val="20"/>
        </w:rPr>
        <w:t xml:space="preserve"> </w:t>
      </w:r>
      <w:r w:rsidR="00484CAE">
        <w:rPr>
          <w:rFonts w:ascii="Calibri" w:eastAsia="SQ Market Light" w:hAnsi="Calibri" w:cs="Calibri"/>
          <w:sz w:val="20"/>
          <w:szCs w:val="20"/>
        </w:rPr>
        <w:t xml:space="preserve">shall pay </w:t>
      </w:r>
      <w:r w:rsidRPr="00997E35">
        <w:rPr>
          <w:rFonts w:ascii="Calibri" w:eastAsia="SQ Market Light" w:hAnsi="Calibri" w:cs="Calibri"/>
          <w:sz w:val="20"/>
          <w:szCs w:val="20"/>
        </w:rPr>
        <w:t xml:space="preserve">for all Services </w:t>
      </w:r>
      <w:proofErr w:type="gramStart"/>
      <w:r w:rsidR="00484CAE">
        <w:rPr>
          <w:rFonts w:ascii="Calibri" w:eastAsia="SQ Market Light" w:hAnsi="Calibri" w:cs="Calibri"/>
          <w:sz w:val="20"/>
          <w:szCs w:val="20"/>
        </w:rPr>
        <w:t xml:space="preserve">on a </w:t>
      </w:r>
      <w:r w:rsidRPr="00997E35">
        <w:rPr>
          <w:rFonts w:ascii="Calibri" w:eastAsia="SQ Market Light" w:hAnsi="Calibri" w:cs="Calibri"/>
          <w:sz w:val="20"/>
          <w:szCs w:val="20"/>
        </w:rPr>
        <w:t>monthly</w:t>
      </w:r>
      <w:r w:rsidR="00484CAE">
        <w:rPr>
          <w:rFonts w:ascii="Calibri" w:eastAsia="SQ Market Light" w:hAnsi="Calibri" w:cs="Calibri"/>
          <w:sz w:val="20"/>
          <w:szCs w:val="20"/>
        </w:rPr>
        <w:t xml:space="preserve"> basis</w:t>
      </w:r>
      <w:proofErr w:type="gramEnd"/>
      <w:r w:rsidR="00484CAE">
        <w:rPr>
          <w:rFonts w:ascii="Calibri" w:eastAsia="SQ Market Light" w:hAnsi="Calibri" w:cs="Calibri"/>
          <w:sz w:val="20"/>
          <w:szCs w:val="20"/>
        </w:rPr>
        <w:t xml:space="preserve"> within 1</w:t>
      </w:r>
      <w:r w:rsidR="00484CAE">
        <w:rPr>
          <w:rFonts w:ascii="Calibri" w:eastAsia="SQ Market Light" w:hAnsi="Calibri" w:cs="Calibri"/>
          <w:sz w:val="20"/>
          <w:szCs w:val="20"/>
          <w:u w:val="single"/>
        </w:rPr>
        <w:t xml:space="preserve">0 </w:t>
      </w:r>
      <w:r w:rsidR="00A165C9">
        <w:rPr>
          <w:rFonts w:ascii="Calibri" w:eastAsia="SQ Market Light" w:hAnsi="Calibri" w:cs="Calibri"/>
          <w:sz w:val="20"/>
          <w:szCs w:val="20"/>
          <w:u w:val="single"/>
        </w:rPr>
        <w:t xml:space="preserve">calendar </w:t>
      </w:r>
      <w:r w:rsidR="00484CAE">
        <w:rPr>
          <w:rFonts w:ascii="Calibri" w:eastAsia="SQ Market Light" w:hAnsi="Calibri" w:cs="Calibri"/>
          <w:sz w:val="20"/>
          <w:szCs w:val="20"/>
          <w:u w:val="single"/>
        </w:rPr>
        <w:t>days upon receipt of the Invoice issued by Podcastle.</w:t>
      </w:r>
      <w:r w:rsidRPr="00997E35">
        <w:rPr>
          <w:rFonts w:ascii="Calibri" w:eastAsia="SQ Market Light" w:hAnsi="Calibri" w:cs="Calibri"/>
          <w:sz w:val="20"/>
          <w:szCs w:val="20"/>
        </w:rPr>
        <w:t xml:space="preserve"> </w:t>
      </w:r>
      <w:r w:rsidR="004F63DB" w:rsidRPr="00997E35">
        <w:rPr>
          <w:rFonts w:ascii="Calibri" w:eastAsia="SQ Market Light" w:hAnsi="Calibri" w:cs="Calibri"/>
          <w:sz w:val="20"/>
          <w:szCs w:val="20"/>
        </w:rPr>
        <w:t xml:space="preserve">Payments shall be made in US Dollars. </w:t>
      </w:r>
      <w:r w:rsidR="008D69B6">
        <w:rPr>
          <w:rFonts w:ascii="Calibri" w:eastAsia="SQ Market Light" w:hAnsi="Calibri" w:cs="Calibri"/>
          <w:sz w:val="20"/>
          <w:szCs w:val="20"/>
        </w:rPr>
        <w:t>Podcastle</w:t>
      </w:r>
      <w:r w:rsidR="004F63DB" w:rsidRPr="00997E35">
        <w:rPr>
          <w:rFonts w:ascii="Calibri" w:eastAsia="SQ Market Light" w:hAnsi="Calibri" w:cs="Calibri"/>
          <w:sz w:val="20"/>
          <w:szCs w:val="20"/>
        </w:rPr>
        <w:t xml:space="preserve"> reserves the right to suspend or halt the provision of any Services if sums due hereunder are not paid when due</w:t>
      </w:r>
      <w:r w:rsidR="008B4DB9">
        <w:rPr>
          <w:rFonts w:ascii="Calibri" w:eastAsia="SQ Market Light" w:hAnsi="Calibri" w:cs="Calibri"/>
          <w:sz w:val="20"/>
          <w:szCs w:val="20"/>
        </w:rPr>
        <w:t>, except for the cases when the payment amounts are disputed</w:t>
      </w:r>
      <w:r w:rsidR="004F63DB" w:rsidRPr="00997E35">
        <w:rPr>
          <w:rFonts w:ascii="Calibri" w:eastAsia="SQ Market Light" w:hAnsi="Calibri" w:cs="Calibri"/>
          <w:sz w:val="20"/>
          <w:szCs w:val="20"/>
        </w:rPr>
        <w:t xml:space="preserve">. </w:t>
      </w:r>
      <w:r w:rsidR="008D69B6">
        <w:rPr>
          <w:rFonts w:ascii="Calibri" w:eastAsia="SQ Market Light" w:hAnsi="Calibri" w:cs="Calibri"/>
          <w:sz w:val="20"/>
          <w:szCs w:val="20"/>
        </w:rPr>
        <w:t>Customer</w:t>
      </w:r>
      <w:r w:rsidRPr="00997E35">
        <w:rPr>
          <w:rFonts w:ascii="Calibri" w:eastAsia="SQ Market Light" w:hAnsi="Calibri" w:cs="Calibri"/>
          <w:sz w:val="20"/>
          <w:szCs w:val="20"/>
        </w:rPr>
        <w:t xml:space="preserve"> will pay disputed amounts, if owed, to </w:t>
      </w:r>
      <w:r w:rsidR="008D69B6">
        <w:rPr>
          <w:rFonts w:ascii="Calibri" w:eastAsia="SQ Market Light" w:hAnsi="Calibri" w:cs="Calibri"/>
          <w:sz w:val="20"/>
          <w:szCs w:val="20"/>
        </w:rPr>
        <w:t>Podcastle</w:t>
      </w:r>
      <w:r w:rsidRPr="00B36ABF">
        <w:rPr>
          <w:rFonts w:ascii="Calibri" w:eastAsia="SQ Market Light" w:hAnsi="Calibri" w:cs="Calibri"/>
          <w:sz w:val="20"/>
          <w:szCs w:val="20"/>
        </w:rPr>
        <w:t xml:space="preserve"> within </w:t>
      </w:r>
      <w:r w:rsidR="00060260">
        <w:rPr>
          <w:rFonts w:ascii="Calibri" w:eastAsia="SQ Market Light" w:hAnsi="Calibri" w:cs="Calibri"/>
          <w:sz w:val="20"/>
          <w:szCs w:val="20"/>
        </w:rPr>
        <w:t>10</w:t>
      </w:r>
      <w:r w:rsidR="00A165C9">
        <w:rPr>
          <w:rFonts w:ascii="Calibri" w:eastAsia="SQ Market Light" w:hAnsi="Calibri" w:cs="Calibri"/>
          <w:sz w:val="20"/>
          <w:szCs w:val="20"/>
        </w:rPr>
        <w:t xml:space="preserve"> calendar</w:t>
      </w:r>
      <w:r w:rsidRPr="00B36ABF">
        <w:rPr>
          <w:rFonts w:ascii="Calibri" w:eastAsia="SQ Market Light" w:hAnsi="Calibri" w:cs="Calibri"/>
          <w:sz w:val="20"/>
          <w:szCs w:val="20"/>
        </w:rPr>
        <w:t xml:space="preserve"> days </w:t>
      </w:r>
      <w:r w:rsidR="00060260">
        <w:rPr>
          <w:rFonts w:ascii="Calibri" w:eastAsia="SQ Market Light" w:hAnsi="Calibri" w:cs="Calibri"/>
          <w:sz w:val="20"/>
          <w:szCs w:val="20"/>
        </w:rPr>
        <w:t>upon receipt of the correct Invoice</w:t>
      </w:r>
      <w:r w:rsidRPr="00B36ABF">
        <w:rPr>
          <w:rFonts w:ascii="Calibri" w:eastAsia="SQ Market Light" w:hAnsi="Calibri" w:cs="Calibri"/>
          <w:sz w:val="20"/>
          <w:szCs w:val="20"/>
        </w:rPr>
        <w:t xml:space="preserve">. </w:t>
      </w:r>
    </w:p>
    <w:p w14:paraId="0F1EE86E" w14:textId="39E22D1D" w:rsidR="00DE5BB9" w:rsidRPr="00997E35" w:rsidRDefault="00EF7457" w:rsidP="00E80A86">
      <w:pPr>
        <w:pStyle w:val="Normal1"/>
        <w:numPr>
          <w:ilvl w:val="1"/>
          <w:numId w:val="3"/>
        </w:numPr>
        <w:tabs>
          <w:tab w:val="left" w:pos="1170"/>
        </w:tabs>
        <w:spacing w:beforeLines="40" w:before="96"/>
        <w:ind w:left="0" w:firstLine="720"/>
        <w:jc w:val="both"/>
        <w:rPr>
          <w:rFonts w:ascii="Calibri" w:hAnsi="Calibri" w:cs="Calibri"/>
          <w:sz w:val="20"/>
          <w:szCs w:val="20"/>
        </w:rPr>
      </w:pPr>
      <w:r w:rsidRPr="00B36ABF">
        <w:rPr>
          <w:rFonts w:ascii="Calibri" w:eastAsia="SQ Market Light" w:hAnsi="Calibri" w:cs="Calibri"/>
          <w:sz w:val="20"/>
          <w:szCs w:val="20"/>
          <w:u w:val="single"/>
        </w:rPr>
        <w:t>Taxes</w:t>
      </w:r>
      <w:r w:rsidRPr="00B36ABF">
        <w:rPr>
          <w:rFonts w:ascii="Calibri" w:eastAsia="SQ Market Light" w:hAnsi="Calibri" w:cs="Calibri"/>
          <w:sz w:val="20"/>
          <w:szCs w:val="20"/>
        </w:rPr>
        <w:t>. Payment under this Agreement include</w:t>
      </w:r>
      <w:r w:rsidR="005F4A50">
        <w:rPr>
          <w:rFonts w:ascii="Calibri" w:eastAsia="SQ Market Light" w:hAnsi="Calibri" w:cs="Calibri"/>
          <w:sz w:val="20"/>
          <w:szCs w:val="20"/>
        </w:rPr>
        <w:t>s all applicable</w:t>
      </w:r>
      <w:r w:rsidRPr="00B36ABF">
        <w:rPr>
          <w:rFonts w:ascii="Calibri" w:eastAsia="SQ Market Light" w:hAnsi="Calibri" w:cs="Calibri"/>
          <w:sz w:val="20"/>
          <w:szCs w:val="20"/>
        </w:rPr>
        <w:t xml:space="preserve"> sa</w:t>
      </w:r>
      <w:r w:rsidR="00FA26F2">
        <w:rPr>
          <w:rFonts w:ascii="Calibri" w:eastAsia="SQ Market Light" w:hAnsi="Calibri" w:cs="Calibri"/>
          <w:sz w:val="20"/>
          <w:szCs w:val="20"/>
        </w:rPr>
        <w:t>l</w:t>
      </w:r>
      <w:r w:rsidRPr="00B36ABF">
        <w:rPr>
          <w:rFonts w:ascii="Calibri" w:eastAsia="SQ Market Light" w:hAnsi="Calibri" w:cs="Calibri"/>
          <w:sz w:val="20"/>
          <w:szCs w:val="20"/>
        </w:rPr>
        <w:t>es</w:t>
      </w:r>
      <w:r w:rsidR="005F4A50">
        <w:rPr>
          <w:rFonts w:ascii="Calibri" w:eastAsia="SQ Market Light" w:hAnsi="Calibri" w:cs="Calibri"/>
          <w:sz w:val="20"/>
          <w:szCs w:val="20"/>
        </w:rPr>
        <w:t xml:space="preserve">, </w:t>
      </w:r>
      <w:r w:rsidRPr="00B36ABF">
        <w:rPr>
          <w:rFonts w:ascii="Calibri" w:eastAsia="SQ Market Light" w:hAnsi="Calibri" w:cs="Calibri"/>
          <w:sz w:val="20"/>
          <w:szCs w:val="20"/>
        </w:rPr>
        <w:t>use</w:t>
      </w:r>
      <w:r w:rsidR="005F4A50">
        <w:rPr>
          <w:rFonts w:ascii="Calibri" w:eastAsia="SQ Market Light" w:hAnsi="Calibri" w:cs="Calibri"/>
          <w:sz w:val="20"/>
          <w:szCs w:val="20"/>
        </w:rPr>
        <w:t>, VAT and other</w:t>
      </w:r>
      <w:r w:rsidRPr="00B36ABF">
        <w:rPr>
          <w:rFonts w:ascii="Calibri" w:eastAsia="SQ Market Light" w:hAnsi="Calibri" w:cs="Calibri"/>
          <w:sz w:val="20"/>
          <w:szCs w:val="20"/>
        </w:rPr>
        <w:t xml:space="preserve"> taxes</w:t>
      </w:r>
      <w:r w:rsidR="00FA26F2">
        <w:rPr>
          <w:rFonts w:ascii="Calibri" w:eastAsia="SQ Market Light" w:hAnsi="Calibri" w:cs="Calibri"/>
          <w:sz w:val="20"/>
          <w:szCs w:val="20"/>
        </w:rPr>
        <w:t>.</w:t>
      </w:r>
      <w:r w:rsidRPr="00B36ABF">
        <w:rPr>
          <w:rFonts w:ascii="Calibri" w:eastAsia="SQ Market Light" w:hAnsi="Calibri" w:cs="Calibri"/>
          <w:sz w:val="20"/>
          <w:szCs w:val="20"/>
        </w:rPr>
        <w:t xml:space="preserve"> </w:t>
      </w:r>
    </w:p>
    <w:p w14:paraId="3BFF95EE" w14:textId="726AF12A" w:rsidR="00234B40" w:rsidRPr="00B36ABF" w:rsidRDefault="00EF7457" w:rsidP="00F63919">
      <w:pPr>
        <w:pStyle w:val="Normal1"/>
        <w:numPr>
          <w:ilvl w:val="0"/>
          <w:numId w:val="1"/>
        </w:numPr>
        <w:spacing w:beforeLines="40" w:before="96"/>
        <w:ind w:left="0"/>
        <w:jc w:val="both"/>
        <w:rPr>
          <w:rFonts w:ascii="Calibri" w:eastAsia="SQ Market Light" w:hAnsi="Calibri" w:cs="Calibri"/>
          <w:sz w:val="20"/>
          <w:szCs w:val="20"/>
        </w:rPr>
      </w:pPr>
      <w:r w:rsidRPr="00997E35">
        <w:rPr>
          <w:rFonts w:ascii="Calibri" w:eastAsia="SQ Market Light" w:hAnsi="Calibri" w:cs="Calibri"/>
          <w:b/>
          <w:sz w:val="20"/>
          <w:szCs w:val="20"/>
        </w:rPr>
        <w:t>Term</w:t>
      </w:r>
      <w:r w:rsidRPr="00997E35">
        <w:rPr>
          <w:rFonts w:ascii="Calibri" w:eastAsia="SQ Market Light" w:hAnsi="Calibri" w:cs="Calibri"/>
          <w:sz w:val="20"/>
          <w:szCs w:val="20"/>
        </w:rPr>
        <w:t>.</w:t>
      </w:r>
      <w:r w:rsidR="00E80A86" w:rsidRPr="00997E35">
        <w:rPr>
          <w:rFonts w:ascii="Calibri" w:eastAsia="SQ Market Light" w:hAnsi="Calibri" w:cs="Calibri"/>
          <w:sz w:val="20"/>
          <w:szCs w:val="20"/>
        </w:rPr>
        <w:t xml:space="preserve"> </w:t>
      </w:r>
      <w:r w:rsidRPr="00997E35">
        <w:rPr>
          <w:rFonts w:ascii="Calibri" w:eastAsia="SQ Market Light" w:hAnsi="Calibri" w:cs="Calibri"/>
          <w:sz w:val="20"/>
          <w:szCs w:val="20"/>
        </w:rPr>
        <w:t>This Agreement takes effect on the Effective Date and continues unless terminated as specified below.</w:t>
      </w:r>
      <w:r w:rsidR="00234B40" w:rsidRPr="00997E35">
        <w:rPr>
          <w:rFonts w:ascii="Calibri" w:eastAsia="SQ Market Light" w:hAnsi="Calibri" w:cs="Calibri"/>
          <w:sz w:val="20"/>
          <w:szCs w:val="20"/>
        </w:rPr>
        <w:t xml:space="preserve"> Upon termination of this Agreement, all </w:t>
      </w:r>
      <w:proofErr w:type="gramStart"/>
      <w:r w:rsidR="00234B40" w:rsidRPr="00997E35">
        <w:rPr>
          <w:rFonts w:ascii="Calibri" w:eastAsia="SQ Market Light" w:hAnsi="Calibri" w:cs="Calibri"/>
          <w:sz w:val="20"/>
          <w:szCs w:val="20"/>
        </w:rPr>
        <w:t>rights</w:t>
      </w:r>
      <w:proofErr w:type="gramEnd"/>
      <w:r w:rsidR="00234B40" w:rsidRPr="00997E35">
        <w:rPr>
          <w:rFonts w:ascii="Calibri" w:eastAsia="SQ Market Light" w:hAnsi="Calibri" w:cs="Calibri"/>
          <w:sz w:val="20"/>
          <w:szCs w:val="20"/>
        </w:rPr>
        <w:t xml:space="preserve"> and obligations of the parties under this Agreement will automatically terminate except for rights of action accruing prior to termination, payment obligations, confidentiality obligations and any other obligations that expressly or by implication are intended to survive termination. </w:t>
      </w:r>
      <w:r w:rsidR="008D69B6">
        <w:rPr>
          <w:rFonts w:ascii="Calibri" w:eastAsia="SQ Market Light" w:hAnsi="Calibri" w:cs="Calibri"/>
          <w:sz w:val="20"/>
          <w:szCs w:val="20"/>
        </w:rPr>
        <w:t>Customer</w:t>
      </w:r>
      <w:r w:rsidR="00234B40" w:rsidRPr="00B36ABF">
        <w:rPr>
          <w:rFonts w:ascii="Calibri" w:eastAsia="SQ Market Light" w:hAnsi="Calibri" w:cs="Calibri"/>
          <w:sz w:val="20"/>
          <w:szCs w:val="20"/>
        </w:rPr>
        <w:t xml:space="preserve"> is responsible for the payment of all fees incurred up to the date of termination of this Agreement. </w:t>
      </w:r>
    </w:p>
    <w:p w14:paraId="57279D35" w14:textId="63ECA273" w:rsidR="00234B40" w:rsidRPr="0091090C" w:rsidRDefault="00234B40" w:rsidP="00C61149">
      <w:pPr>
        <w:pStyle w:val="Normal1"/>
        <w:numPr>
          <w:ilvl w:val="1"/>
          <w:numId w:val="11"/>
        </w:numPr>
        <w:tabs>
          <w:tab w:val="left" w:pos="1170"/>
        </w:tabs>
        <w:spacing w:beforeLines="40" w:before="96"/>
        <w:ind w:left="0" w:firstLine="720"/>
        <w:jc w:val="both"/>
        <w:rPr>
          <w:rFonts w:ascii="Calibri" w:eastAsia="SQ Market Light" w:hAnsi="Calibri" w:cs="Calibri"/>
          <w:sz w:val="20"/>
          <w:szCs w:val="20"/>
        </w:rPr>
      </w:pPr>
      <w:r w:rsidRPr="00B36ABF">
        <w:rPr>
          <w:rFonts w:ascii="Calibri" w:eastAsia="SQ Market Light" w:hAnsi="Calibri" w:cs="Calibri"/>
          <w:sz w:val="20"/>
          <w:szCs w:val="20"/>
        </w:rPr>
        <w:t xml:space="preserve">Termination for Convenience. Either </w:t>
      </w:r>
      <w:r w:rsidR="002B0ACC" w:rsidRPr="00B36ABF">
        <w:rPr>
          <w:rFonts w:ascii="Calibri" w:eastAsia="SQ Market Light" w:hAnsi="Calibri" w:cs="Calibri"/>
          <w:sz w:val="20"/>
          <w:szCs w:val="20"/>
        </w:rPr>
        <w:t>party</w:t>
      </w:r>
      <w:r w:rsidRPr="0091090C">
        <w:rPr>
          <w:rFonts w:ascii="Calibri" w:eastAsia="SQ Market Light" w:hAnsi="Calibri" w:cs="Calibri"/>
          <w:sz w:val="20"/>
          <w:szCs w:val="20"/>
        </w:rPr>
        <w:t xml:space="preserve"> may terminate this Agreement for convenience by providing at least thirty (30) days prior written notice to the other.</w:t>
      </w:r>
      <w:r w:rsidR="00060260">
        <w:rPr>
          <w:rFonts w:ascii="Calibri" w:eastAsia="SQ Market Light" w:hAnsi="Calibri" w:cs="Calibri"/>
          <w:sz w:val="20"/>
          <w:szCs w:val="20"/>
        </w:rPr>
        <w:t xml:space="preserve"> </w:t>
      </w:r>
      <w:r w:rsidR="00060260" w:rsidRPr="00060260">
        <w:rPr>
          <w:rFonts w:ascii="Calibri" w:eastAsia="SQ Market Light" w:hAnsi="Calibri" w:cs="Calibri"/>
          <w:sz w:val="20"/>
          <w:szCs w:val="20"/>
          <w:highlight w:val="yellow"/>
        </w:rPr>
        <w:t xml:space="preserve">The payment made for the month </w:t>
      </w:r>
      <w:r w:rsidR="00D11C53">
        <w:rPr>
          <w:rFonts w:ascii="Calibri" w:eastAsia="SQ Market Light" w:hAnsi="Calibri" w:cs="Calibri"/>
          <w:sz w:val="20"/>
          <w:szCs w:val="20"/>
          <w:highlight w:val="yellow"/>
        </w:rPr>
        <w:t xml:space="preserve">of </w:t>
      </w:r>
      <w:r w:rsidR="00060260" w:rsidRPr="00060260">
        <w:rPr>
          <w:rFonts w:ascii="Calibri" w:eastAsia="SQ Market Light" w:hAnsi="Calibri" w:cs="Calibri"/>
          <w:sz w:val="20"/>
          <w:szCs w:val="20"/>
          <w:highlight w:val="yellow"/>
        </w:rPr>
        <w:t>termination shall not be refundable.</w:t>
      </w:r>
      <w:r w:rsidR="00060260">
        <w:rPr>
          <w:rFonts w:ascii="Calibri" w:eastAsia="SQ Market Light" w:hAnsi="Calibri" w:cs="Calibri"/>
          <w:sz w:val="20"/>
          <w:szCs w:val="20"/>
        </w:rPr>
        <w:t xml:space="preserve"> </w:t>
      </w:r>
      <w:r w:rsidRPr="0091090C">
        <w:rPr>
          <w:rFonts w:ascii="Calibri" w:eastAsia="SQ Market Light" w:hAnsi="Calibri" w:cs="Calibri"/>
          <w:sz w:val="20"/>
          <w:szCs w:val="20"/>
        </w:rPr>
        <w:t xml:space="preserve"> </w:t>
      </w:r>
    </w:p>
    <w:p w14:paraId="439332FE" w14:textId="793718DE" w:rsidR="00234B40" w:rsidRPr="00D623AA" w:rsidRDefault="00234B40" w:rsidP="00D623AA">
      <w:pPr>
        <w:pStyle w:val="Normal1"/>
        <w:numPr>
          <w:ilvl w:val="1"/>
          <w:numId w:val="11"/>
        </w:numPr>
        <w:tabs>
          <w:tab w:val="left" w:pos="1170"/>
        </w:tabs>
        <w:spacing w:beforeLines="40" w:before="96"/>
        <w:ind w:left="0" w:firstLine="720"/>
        <w:jc w:val="both"/>
        <w:rPr>
          <w:rFonts w:ascii="Calibri" w:eastAsia="SQ Market Light" w:hAnsi="Calibri" w:cs="Calibri"/>
          <w:sz w:val="20"/>
          <w:szCs w:val="20"/>
        </w:rPr>
      </w:pPr>
      <w:r w:rsidRPr="0091090C">
        <w:rPr>
          <w:rFonts w:ascii="Calibri" w:eastAsia="SQ Market Light" w:hAnsi="Calibri" w:cs="Calibri"/>
          <w:sz w:val="20"/>
          <w:szCs w:val="20"/>
        </w:rPr>
        <w:t xml:space="preserve">Termination for Cause. </w:t>
      </w:r>
      <w:r w:rsidR="00D623AA">
        <w:rPr>
          <w:rFonts w:ascii="Calibri" w:eastAsia="SQ Market Light" w:hAnsi="Calibri" w:cs="Calibri"/>
          <w:sz w:val="20"/>
          <w:szCs w:val="20"/>
        </w:rPr>
        <w:t>Podcastle reserves to terminate this Agreement and cancel the subscription Services if the Customer</w:t>
      </w:r>
      <w:r w:rsidRPr="0091090C">
        <w:rPr>
          <w:rFonts w:ascii="Calibri" w:eastAsia="SQ Market Light" w:hAnsi="Calibri" w:cs="Calibri"/>
          <w:sz w:val="20"/>
          <w:szCs w:val="20"/>
        </w:rPr>
        <w:t xml:space="preserve"> commits a material breach of any provision of this Agreement</w:t>
      </w:r>
      <w:r w:rsidR="00D623AA">
        <w:rPr>
          <w:rFonts w:ascii="Calibri" w:eastAsia="SQ Market Light" w:hAnsi="Calibri" w:cs="Calibri"/>
          <w:sz w:val="20"/>
          <w:szCs w:val="20"/>
        </w:rPr>
        <w:t xml:space="preserve"> and </w:t>
      </w:r>
      <w:proofErr w:type="spellStart"/>
      <w:r w:rsidR="00D623AA">
        <w:rPr>
          <w:rFonts w:ascii="Calibri" w:eastAsia="SQ Market Light" w:hAnsi="Calibri" w:cs="Calibri"/>
          <w:sz w:val="20"/>
          <w:szCs w:val="20"/>
        </w:rPr>
        <w:t>Podcastle’s</w:t>
      </w:r>
      <w:proofErr w:type="spellEnd"/>
      <w:r w:rsidR="00D623AA">
        <w:rPr>
          <w:rFonts w:ascii="Calibri" w:eastAsia="SQ Market Light" w:hAnsi="Calibri" w:cs="Calibri"/>
          <w:sz w:val="20"/>
          <w:szCs w:val="20"/>
        </w:rPr>
        <w:t xml:space="preserve"> terms, as specified above</w:t>
      </w:r>
      <w:r w:rsidRPr="00D623AA">
        <w:rPr>
          <w:rFonts w:ascii="Calibri" w:eastAsia="SQ Market Light" w:hAnsi="Calibri" w:cs="Calibri"/>
          <w:sz w:val="20"/>
          <w:szCs w:val="20"/>
        </w:rPr>
        <w:t xml:space="preserve"> and if such breach is not cured within </w:t>
      </w:r>
      <w:r w:rsidR="00D623AA">
        <w:rPr>
          <w:rFonts w:ascii="Calibri" w:eastAsia="SQ Market Light" w:hAnsi="Calibri" w:cs="Calibri"/>
          <w:sz w:val="20"/>
          <w:szCs w:val="20"/>
        </w:rPr>
        <w:t>ten</w:t>
      </w:r>
      <w:r w:rsidRPr="00D623AA">
        <w:rPr>
          <w:rFonts w:ascii="Calibri" w:eastAsia="SQ Market Light" w:hAnsi="Calibri" w:cs="Calibri"/>
          <w:sz w:val="20"/>
          <w:szCs w:val="20"/>
        </w:rPr>
        <w:t xml:space="preserve"> (</w:t>
      </w:r>
      <w:r w:rsidR="00D623AA">
        <w:rPr>
          <w:rFonts w:ascii="Calibri" w:eastAsia="SQ Market Light" w:hAnsi="Calibri" w:cs="Calibri"/>
          <w:sz w:val="20"/>
          <w:szCs w:val="20"/>
        </w:rPr>
        <w:t>10</w:t>
      </w:r>
      <w:r w:rsidRPr="00D623AA">
        <w:rPr>
          <w:rFonts w:ascii="Calibri" w:eastAsia="SQ Market Light" w:hAnsi="Calibri" w:cs="Calibri"/>
          <w:sz w:val="20"/>
          <w:szCs w:val="20"/>
        </w:rPr>
        <w:t xml:space="preserve">) days of receipt of written notice </w:t>
      </w:r>
      <w:r w:rsidR="00D623AA">
        <w:rPr>
          <w:rFonts w:ascii="Calibri" w:eastAsia="SQ Market Light" w:hAnsi="Calibri" w:cs="Calibri"/>
          <w:sz w:val="20"/>
          <w:szCs w:val="20"/>
        </w:rPr>
        <w:t>the Customer.</w:t>
      </w:r>
      <w:r w:rsidRPr="00D623AA">
        <w:rPr>
          <w:rFonts w:ascii="Calibri" w:eastAsia="SQ Market Light" w:hAnsi="Calibri" w:cs="Calibri"/>
          <w:sz w:val="20"/>
          <w:szCs w:val="20"/>
        </w:rPr>
        <w:t xml:space="preserve"> </w:t>
      </w:r>
    </w:p>
    <w:p w14:paraId="6B542216" w14:textId="42442EAA" w:rsidR="00DE5BB9" w:rsidRPr="00B36ABF" w:rsidRDefault="00D623AA" w:rsidP="00AA3E57">
      <w:pPr>
        <w:pStyle w:val="Normal1"/>
        <w:keepNext/>
        <w:numPr>
          <w:ilvl w:val="0"/>
          <w:numId w:val="1"/>
        </w:numPr>
        <w:spacing w:beforeLines="40" w:before="96"/>
        <w:ind w:left="0"/>
        <w:jc w:val="both"/>
        <w:rPr>
          <w:rFonts w:ascii="Calibri" w:hAnsi="Calibri" w:cs="Calibri"/>
          <w:b/>
          <w:sz w:val="20"/>
          <w:szCs w:val="20"/>
        </w:rPr>
      </w:pPr>
      <w:r>
        <w:rPr>
          <w:rFonts w:ascii="Calibri" w:eastAsia="SQ Market Light" w:hAnsi="Calibri" w:cs="Calibri"/>
          <w:b/>
          <w:sz w:val="20"/>
          <w:szCs w:val="20"/>
        </w:rPr>
        <w:t>Intellectual Property</w:t>
      </w:r>
      <w:r w:rsidR="00EF7457" w:rsidRPr="00B36ABF">
        <w:rPr>
          <w:rFonts w:ascii="Calibri" w:eastAsia="SQ Market Light" w:hAnsi="Calibri" w:cs="Calibri"/>
          <w:b/>
          <w:sz w:val="20"/>
          <w:szCs w:val="20"/>
        </w:rPr>
        <w:t>.</w:t>
      </w:r>
    </w:p>
    <w:p w14:paraId="7D55978F" w14:textId="497B8D16" w:rsidR="00DE5BB9" w:rsidRPr="00D623AA" w:rsidRDefault="008D69B6" w:rsidP="00E80A86">
      <w:pPr>
        <w:pStyle w:val="Normal1"/>
        <w:numPr>
          <w:ilvl w:val="1"/>
          <w:numId w:val="5"/>
        </w:numPr>
        <w:tabs>
          <w:tab w:val="left" w:pos="1170"/>
        </w:tabs>
        <w:spacing w:beforeLines="40" w:before="96"/>
        <w:ind w:left="0" w:firstLine="720"/>
        <w:jc w:val="both"/>
        <w:rPr>
          <w:rFonts w:ascii="Calibri" w:hAnsi="Calibri" w:cs="Calibri"/>
          <w:sz w:val="20"/>
          <w:szCs w:val="20"/>
        </w:rPr>
      </w:pPr>
      <w:r>
        <w:rPr>
          <w:rFonts w:ascii="Calibri" w:eastAsia="SQ Market Light" w:hAnsi="Calibri" w:cs="Calibri"/>
          <w:bCs/>
          <w:sz w:val="20"/>
          <w:szCs w:val="20"/>
          <w:u w:val="single"/>
        </w:rPr>
        <w:t>Customer</w:t>
      </w:r>
      <w:r w:rsidR="00EF7457" w:rsidRPr="003414F2">
        <w:rPr>
          <w:rFonts w:ascii="Calibri" w:eastAsia="SQ Market Light" w:hAnsi="Calibri" w:cs="Calibri"/>
          <w:bCs/>
          <w:sz w:val="20"/>
          <w:szCs w:val="20"/>
          <w:u w:val="single"/>
        </w:rPr>
        <w:t xml:space="preserve"> Property</w:t>
      </w:r>
      <w:r w:rsidR="00EF7457" w:rsidRPr="003414F2">
        <w:rPr>
          <w:rFonts w:ascii="Calibri" w:eastAsia="SQ Market Light" w:hAnsi="Calibri" w:cs="Calibri"/>
          <w:sz w:val="20"/>
          <w:szCs w:val="20"/>
        </w:rPr>
        <w:t xml:space="preserve">. All </w:t>
      </w:r>
      <w:r w:rsidR="00D623AA">
        <w:rPr>
          <w:rFonts w:ascii="Calibri" w:eastAsia="SQ Market Light" w:hAnsi="Calibri" w:cs="Calibri"/>
          <w:sz w:val="20"/>
          <w:szCs w:val="20"/>
        </w:rPr>
        <w:t xml:space="preserve">intellectual </w:t>
      </w:r>
      <w:r w:rsidR="00EF7457" w:rsidRPr="003414F2">
        <w:rPr>
          <w:rFonts w:ascii="Calibri" w:eastAsia="SQ Market Light" w:hAnsi="Calibri" w:cs="Calibri"/>
          <w:sz w:val="20"/>
          <w:szCs w:val="20"/>
        </w:rPr>
        <w:t>property and assets, provided</w:t>
      </w:r>
      <w:r w:rsidR="00D623AA">
        <w:rPr>
          <w:rFonts w:ascii="Calibri" w:eastAsia="SQ Market Light" w:hAnsi="Calibri" w:cs="Calibri"/>
          <w:sz w:val="20"/>
          <w:szCs w:val="20"/>
        </w:rPr>
        <w:t>, exposed and/or otherwise made available to Podcastle</w:t>
      </w:r>
      <w:r w:rsidR="00EF7457" w:rsidRPr="003414F2">
        <w:rPr>
          <w:rFonts w:ascii="Calibri" w:eastAsia="SQ Market Light" w:hAnsi="Calibri" w:cs="Calibri"/>
          <w:sz w:val="20"/>
          <w:szCs w:val="20"/>
        </w:rPr>
        <w:t xml:space="preserve"> by </w:t>
      </w:r>
      <w:r>
        <w:rPr>
          <w:rFonts w:ascii="Calibri" w:eastAsia="SQ Market Light" w:hAnsi="Calibri" w:cs="Calibri"/>
          <w:sz w:val="20"/>
          <w:szCs w:val="20"/>
        </w:rPr>
        <w:t>Customer</w:t>
      </w:r>
      <w:r w:rsidR="00EF7457" w:rsidRPr="003414F2">
        <w:rPr>
          <w:rFonts w:ascii="Calibri" w:eastAsia="SQ Market Light" w:hAnsi="Calibri" w:cs="Calibri"/>
          <w:sz w:val="20"/>
          <w:szCs w:val="20"/>
        </w:rPr>
        <w:t xml:space="preserve"> (“</w:t>
      </w:r>
      <w:r>
        <w:rPr>
          <w:rFonts w:ascii="Calibri" w:eastAsia="SQ Market Light" w:hAnsi="Calibri" w:cs="Calibri"/>
          <w:b/>
          <w:sz w:val="20"/>
          <w:szCs w:val="20"/>
        </w:rPr>
        <w:t>Customer</w:t>
      </w:r>
      <w:r w:rsidR="00EF7457" w:rsidRPr="003414F2">
        <w:rPr>
          <w:rFonts w:ascii="Calibri" w:eastAsia="SQ Market Light" w:hAnsi="Calibri" w:cs="Calibri"/>
          <w:b/>
          <w:sz w:val="20"/>
          <w:szCs w:val="20"/>
        </w:rPr>
        <w:t xml:space="preserve"> Property</w:t>
      </w:r>
      <w:r w:rsidR="00EF7457" w:rsidRPr="003414F2">
        <w:rPr>
          <w:rFonts w:ascii="Calibri" w:eastAsia="SQ Market Light" w:hAnsi="Calibri" w:cs="Calibri"/>
          <w:sz w:val="20"/>
          <w:szCs w:val="20"/>
        </w:rPr>
        <w:t xml:space="preserve">”) remain property of </w:t>
      </w:r>
      <w:r>
        <w:rPr>
          <w:rFonts w:ascii="Calibri" w:eastAsia="SQ Market Light" w:hAnsi="Calibri" w:cs="Calibri"/>
          <w:sz w:val="20"/>
          <w:szCs w:val="20"/>
        </w:rPr>
        <w:t>Customer</w:t>
      </w:r>
      <w:r w:rsidR="00EF7457" w:rsidRPr="003414F2">
        <w:rPr>
          <w:rFonts w:ascii="Calibri" w:eastAsia="SQ Market Light" w:hAnsi="Calibri" w:cs="Calibri"/>
          <w:sz w:val="20"/>
          <w:szCs w:val="20"/>
        </w:rPr>
        <w:t xml:space="preserve">. </w:t>
      </w:r>
      <w:r w:rsidR="00D623AA">
        <w:rPr>
          <w:rFonts w:ascii="Calibri" w:eastAsia="SQ Market Light" w:hAnsi="Calibri" w:cs="Calibri"/>
          <w:sz w:val="20"/>
          <w:szCs w:val="20"/>
        </w:rPr>
        <w:t>Customer grants world-wide, irrevocable, non-exclusive</w:t>
      </w:r>
      <w:r w:rsidR="009B5E13">
        <w:rPr>
          <w:rFonts w:ascii="Calibri" w:eastAsia="SQ Market Light" w:hAnsi="Calibri" w:cs="Calibri"/>
          <w:sz w:val="20"/>
          <w:szCs w:val="20"/>
        </w:rPr>
        <w:t xml:space="preserve">, </w:t>
      </w:r>
      <w:r w:rsidR="009B5E13" w:rsidRPr="009B5E13">
        <w:rPr>
          <w:rFonts w:ascii="Calibri" w:eastAsia="SQ Market Light" w:hAnsi="Calibri" w:cs="Calibri"/>
          <w:sz w:val="20"/>
          <w:szCs w:val="20"/>
        </w:rPr>
        <w:t>royalty free</w:t>
      </w:r>
      <w:r w:rsidR="00D623AA">
        <w:rPr>
          <w:rFonts w:ascii="Calibri" w:eastAsia="SQ Market Light" w:hAnsi="Calibri" w:cs="Calibri"/>
          <w:sz w:val="20"/>
          <w:szCs w:val="20"/>
        </w:rPr>
        <w:t xml:space="preserve"> license to </w:t>
      </w:r>
      <w:r>
        <w:rPr>
          <w:rFonts w:ascii="Calibri" w:eastAsia="SQ Market Light" w:hAnsi="Calibri" w:cs="Calibri"/>
          <w:sz w:val="20"/>
          <w:szCs w:val="20"/>
        </w:rPr>
        <w:t>Podcastle</w:t>
      </w:r>
      <w:r w:rsidR="00EF7457" w:rsidRPr="003414F2">
        <w:rPr>
          <w:rFonts w:ascii="Calibri" w:eastAsia="SQ Market Light" w:hAnsi="Calibri" w:cs="Calibri"/>
          <w:sz w:val="20"/>
          <w:szCs w:val="20"/>
        </w:rPr>
        <w:t xml:space="preserve"> </w:t>
      </w:r>
      <w:r w:rsidR="00D623AA">
        <w:rPr>
          <w:rFonts w:ascii="Calibri" w:eastAsia="SQ Market Light" w:hAnsi="Calibri" w:cs="Calibri"/>
          <w:sz w:val="20"/>
          <w:szCs w:val="20"/>
        </w:rPr>
        <w:t xml:space="preserve">to use the Customer Property for the purpose of providing Services within the framework of this Agreement. Podcastle shall return or remove the </w:t>
      </w:r>
      <w:r>
        <w:rPr>
          <w:rFonts w:ascii="Calibri" w:eastAsia="SQ Market Light" w:hAnsi="Calibri" w:cs="Calibri"/>
          <w:sz w:val="20"/>
          <w:szCs w:val="20"/>
        </w:rPr>
        <w:t>Customer</w:t>
      </w:r>
      <w:r w:rsidR="00EF7457" w:rsidRPr="003414F2">
        <w:rPr>
          <w:rFonts w:ascii="Calibri" w:eastAsia="SQ Market Light" w:hAnsi="Calibri" w:cs="Calibri"/>
          <w:sz w:val="20"/>
          <w:szCs w:val="20"/>
        </w:rPr>
        <w:t xml:space="preserve"> Property </w:t>
      </w:r>
      <w:r w:rsidR="00EF7457" w:rsidRPr="00B36ABF">
        <w:rPr>
          <w:rFonts w:ascii="Calibri" w:eastAsia="SQ Market Light" w:hAnsi="Calibri" w:cs="Calibri"/>
          <w:sz w:val="20"/>
          <w:szCs w:val="20"/>
        </w:rPr>
        <w:t xml:space="preserve">upon the termination or expiration of this Agreement and at any time at </w:t>
      </w:r>
      <w:r>
        <w:rPr>
          <w:rFonts w:ascii="Calibri" w:eastAsia="SQ Market Light" w:hAnsi="Calibri" w:cs="Calibri"/>
          <w:sz w:val="20"/>
          <w:szCs w:val="20"/>
        </w:rPr>
        <w:t>Customer</w:t>
      </w:r>
      <w:r w:rsidR="00EF7457" w:rsidRPr="00B36ABF">
        <w:rPr>
          <w:rFonts w:ascii="Calibri" w:eastAsia="SQ Market Light" w:hAnsi="Calibri" w:cs="Calibri"/>
          <w:sz w:val="20"/>
          <w:szCs w:val="20"/>
        </w:rPr>
        <w:t>’s request.</w:t>
      </w:r>
    </w:p>
    <w:p w14:paraId="37D9059B" w14:textId="29AFA124" w:rsidR="009B5E13" w:rsidRDefault="00D623AA" w:rsidP="00D623AA">
      <w:pPr>
        <w:pStyle w:val="Normal1"/>
        <w:numPr>
          <w:ilvl w:val="1"/>
          <w:numId w:val="5"/>
        </w:numPr>
        <w:tabs>
          <w:tab w:val="left" w:pos="1170"/>
        </w:tabs>
        <w:spacing w:beforeLines="40" w:before="96"/>
        <w:ind w:left="0" w:firstLine="720"/>
        <w:jc w:val="both"/>
      </w:pPr>
      <w:r w:rsidRPr="00D623AA">
        <w:rPr>
          <w:rFonts w:ascii="Calibri" w:eastAsia="SQ Market Light" w:hAnsi="Calibri" w:cs="Calibri"/>
          <w:bCs/>
          <w:sz w:val="20"/>
          <w:szCs w:val="20"/>
          <w:u w:val="single"/>
        </w:rPr>
        <w:t>Podcastle Property.</w:t>
      </w:r>
      <w:r w:rsidRPr="00D623AA">
        <w:rPr>
          <w:rFonts w:ascii="Arial" w:hAnsi="Arial" w:cs="Arial"/>
          <w:sz w:val="23"/>
          <w:szCs w:val="23"/>
          <w:shd w:val="clear" w:color="auto" w:fill="FFFFFF"/>
        </w:rPr>
        <w:t xml:space="preserve"> </w:t>
      </w:r>
      <w:r w:rsidRPr="00D623AA">
        <w:rPr>
          <w:rFonts w:ascii="Calibri" w:eastAsia="SQ Market Light" w:hAnsi="Calibri" w:cs="Calibri"/>
          <w:sz w:val="20"/>
          <w:szCs w:val="20"/>
        </w:rPr>
        <w:t xml:space="preserve">All materials (including software and content whether downloaded or not, features and functionality) contained in the Services are owned by the </w:t>
      </w:r>
      <w:r w:rsidR="00A54C4D">
        <w:rPr>
          <w:rFonts w:ascii="Calibri" w:eastAsia="SQ Market Light" w:hAnsi="Calibri" w:cs="Calibri"/>
          <w:sz w:val="20"/>
          <w:szCs w:val="20"/>
        </w:rPr>
        <w:t>Podcastle</w:t>
      </w:r>
      <w:r w:rsidRPr="00D623AA">
        <w:rPr>
          <w:rFonts w:ascii="Calibri" w:eastAsia="SQ Market Light" w:hAnsi="Calibri" w:cs="Calibri"/>
          <w:sz w:val="20"/>
          <w:szCs w:val="20"/>
        </w:rPr>
        <w:t xml:space="preserve"> (or our affiliates and/or third-party licensors, where applicable), unless indicated otherwise. </w:t>
      </w:r>
      <w:r w:rsidR="00A54C4D">
        <w:rPr>
          <w:rFonts w:ascii="Calibri" w:eastAsia="SQ Market Light" w:hAnsi="Calibri" w:cs="Calibri"/>
          <w:sz w:val="20"/>
          <w:szCs w:val="20"/>
        </w:rPr>
        <w:t>Customer</w:t>
      </w:r>
      <w:r w:rsidRPr="00D623AA">
        <w:rPr>
          <w:rFonts w:ascii="Calibri" w:eastAsia="SQ Market Light" w:hAnsi="Calibri" w:cs="Calibri"/>
          <w:sz w:val="20"/>
          <w:szCs w:val="20"/>
        </w:rPr>
        <w:t xml:space="preserve"> agree</w:t>
      </w:r>
      <w:r w:rsidR="00A54C4D">
        <w:rPr>
          <w:rFonts w:ascii="Calibri" w:eastAsia="SQ Market Light" w:hAnsi="Calibri" w:cs="Calibri"/>
          <w:sz w:val="20"/>
          <w:szCs w:val="20"/>
        </w:rPr>
        <w:t>s</w:t>
      </w:r>
      <w:r w:rsidRPr="00D623AA">
        <w:rPr>
          <w:rFonts w:ascii="Calibri" w:eastAsia="SQ Market Light" w:hAnsi="Calibri" w:cs="Calibri"/>
          <w:sz w:val="20"/>
          <w:szCs w:val="20"/>
        </w:rPr>
        <w:t xml:space="preserve"> and acknowledge</w:t>
      </w:r>
      <w:r w:rsidR="00A54C4D">
        <w:rPr>
          <w:rFonts w:ascii="Calibri" w:eastAsia="SQ Market Light" w:hAnsi="Calibri" w:cs="Calibri"/>
          <w:sz w:val="20"/>
          <w:szCs w:val="20"/>
        </w:rPr>
        <w:t>s</w:t>
      </w:r>
      <w:r w:rsidRPr="00D623AA">
        <w:rPr>
          <w:rFonts w:ascii="Calibri" w:eastAsia="SQ Market Light" w:hAnsi="Calibri" w:cs="Calibri"/>
          <w:sz w:val="20"/>
          <w:szCs w:val="20"/>
        </w:rPr>
        <w:t xml:space="preserve"> that the materials are valuable property and that other than any specific and limited license for use of such materials</w:t>
      </w:r>
      <w:r w:rsidR="009B5E13">
        <w:rPr>
          <w:rFonts w:ascii="Calibri" w:eastAsia="SQ Market Light" w:hAnsi="Calibri" w:cs="Calibri"/>
          <w:sz w:val="20"/>
          <w:szCs w:val="20"/>
        </w:rPr>
        <w:t xml:space="preserve"> in accordance with the terms of this Agreement and type of the subscription</w:t>
      </w:r>
      <w:r w:rsidRPr="00D623AA">
        <w:rPr>
          <w:rFonts w:ascii="Calibri" w:eastAsia="SQ Market Light" w:hAnsi="Calibri" w:cs="Calibri"/>
          <w:sz w:val="20"/>
          <w:szCs w:val="20"/>
        </w:rPr>
        <w:t xml:space="preserve">, </w:t>
      </w:r>
      <w:r w:rsidR="00A54C4D">
        <w:rPr>
          <w:rFonts w:ascii="Calibri" w:eastAsia="SQ Market Light" w:hAnsi="Calibri" w:cs="Calibri"/>
          <w:sz w:val="20"/>
          <w:szCs w:val="20"/>
        </w:rPr>
        <w:t>Customer</w:t>
      </w:r>
      <w:r w:rsidRPr="00D623AA">
        <w:rPr>
          <w:rFonts w:ascii="Calibri" w:eastAsia="SQ Market Light" w:hAnsi="Calibri" w:cs="Calibri"/>
          <w:sz w:val="20"/>
          <w:szCs w:val="20"/>
        </w:rPr>
        <w:t xml:space="preserve"> shall not acquire any ownership rights in or to such materials. The materials may not be used except as provided for in these Terms, and any other relevant terms and conditions provided to </w:t>
      </w:r>
      <w:r w:rsidR="00A54C4D">
        <w:rPr>
          <w:rFonts w:ascii="Calibri" w:eastAsia="SQ Market Light" w:hAnsi="Calibri" w:cs="Calibri"/>
          <w:sz w:val="20"/>
          <w:szCs w:val="20"/>
        </w:rPr>
        <w:t>Customer</w:t>
      </w:r>
      <w:r w:rsidRPr="00D623AA">
        <w:rPr>
          <w:rFonts w:ascii="Calibri" w:eastAsia="SQ Market Light" w:hAnsi="Calibri" w:cs="Calibri"/>
          <w:sz w:val="20"/>
          <w:szCs w:val="20"/>
        </w:rPr>
        <w:t xml:space="preserve"> without our prior written permission.</w:t>
      </w:r>
      <w:r w:rsidR="00D11C53">
        <w:rPr>
          <w:rFonts w:ascii="Calibri" w:eastAsia="SQ Market Light" w:hAnsi="Calibri" w:cs="Calibri"/>
          <w:sz w:val="20"/>
          <w:szCs w:val="20"/>
        </w:rPr>
        <w:t xml:space="preserve"> This Agreement cannot be interpreted as transfer of any ownership of Podcastle Property Rights to Customer or any other party</w:t>
      </w:r>
      <w:r w:rsidR="00D11C53" w:rsidRPr="00D623AA">
        <w:rPr>
          <w:rFonts w:ascii="Calibri" w:eastAsia="SQ Market Light" w:hAnsi="Calibri" w:cs="Calibri"/>
          <w:sz w:val="20"/>
          <w:szCs w:val="20"/>
        </w:rPr>
        <w:t>.</w:t>
      </w:r>
      <w:r w:rsidR="009B5E13">
        <w:t xml:space="preserve"> </w:t>
      </w:r>
    </w:p>
    <w:p w14:paraId="6EDB6565" w14:textId="7BEB4261" w:rsidR="00D623AA" w:rsidRPr="009B5E13" w:rsidRDefault="00A54C4D" w:rsidP="009B5E13">
      <w:pPr>
        <w:pStyle w:val="Normal1"/>
        <w:tabs>
          <w:tab w:val="left" w:pos="1170"/>
        </w:tabs>
        <w:spacing w:beforeLines="40" w:before="96"/>
        <w:jc w:val="both"/>
      </w:pPr>
      <w:r>
        <w:rPr>
          <w:rFonts w:ascii="Calibri" w:eastAsia="SQ Market Light" w:hAnsi="Calibri" w:cs="Calibri"/>
          <w:sz w:val="20"/>
          <w:szCs w:val="20"/>
        </w:rPr>
        <w:t>Customer</w:t>
      </w:r>
      <w:r w:rsidR="00D623AA" w:rsidRPr="00D623AA">
        <w:rPr>
          <w:rFonts w:ascii="Calibri" w:eastAsia="SQ Market Light" w:hAnsi="Calibri" w:cs="Calibri"/>
          <w:sz w:val="20"/>
          <w:szCs w:val="20"/>
        </w:rPr>
        <w:t xml:space="preserve"> acknowledge</w:t>
      </w:r>
      <w:r>
        <w:rPr>
          <w:rFonts w:ascii="Calibri" w:eastAsia="SQ Market Light" w:hAnsi="Calibri" w:cs="Calibri"/>
          <w:sz w:val="20"/>
          <w:szCs w:val="20"/>
        </w:rPr>
        <w:t>s</w:t>
      </w:r>
      <w:r w:rsidR="00D623AA" w:rsidRPr="00D623AA">
        <w:rPr>
          <w:rFonts w:ascii="Calibri" w:eastAsia="SQ Market Light" w:hAnsi="Calibri" w:cs="Calibri"/>
          <w:sz w:val="20"/>
          <w:szCs w:val="20"/>
        </w:rPr>
        <w:t xml:space="preserve"> and agree</w:t>
      </w:r>
      <w:r>
        <w:rPr>
          <w:rFonts w:ascii="Calibri" w:eastAsia="SQ Market Light" w:hAnsi="Calibri" w:cs="Calibri"/>
          <w:sz w:val="20"/>
          <w:szCs w:val="20"/>
        </w:rPr>
        <w:t>s</w:t>
      </w:r>
      <w:r w:rsidR="00D623AA" w:rsidRPr="00D623AA">
        <w:rPr>
          <w:rFonts w:ascii="Calibri" w:eastAsia="SQ Market Light" w:hAnsi="Calibri" w:cs="Calibri"/>
          <w:sz w:val="20"/>
          <w:szCs w:val="20"/>
        </w:rPr>
        <w:t xml:space="preserve"> that certain materials on or in the products and services are the property of third-party licensors and, without prejudice to </w:t>
      </w:r>
      <w:proofErr w:type="gramStart"/>
      <w:r w:rsidR="00D623AA" w:rsidRPr="00D623AA">
        <w:rPr>
          <w:rFonts w:ascii="Calibri" w:eastAsia="SQ Market Light" w:hAnsi="Calibri" w:cs="Calibri"/>
          <w:sz w:val="20"/>
          <w:szCs w:val="20"/>
        </w:rPr>
        <w:t>any and all</w:t>
      </w:r>
      <w:proofErr w:type="gramEnd"/>
      <w:r w:rsidR="00D623AA" w:rsidRPr="00D623AA">
        <w:rPr>
          <w:rFonts w:ascii="Calibri" w:eastAsia="SQ Market Light" w:hAnsi="Calibri" w:cs="Calibri"/>
          <w:sz w:val="20"/>
          <w:szCs w:val="20"/>
        </w:rPr>
        <w:t xml:space="preserve"> other rights and remedies available, each such licensor has the right to directly enforce a claim against </w:t>
      </w:r>
      <w:r>
        <w:rPr>
          <w:rFonts w:ascii="Calibri" w:eastAsia="SQ Market Light" w:hAnsi="Calibri" w:cs="Calibri"/>
          <w:sz w:val="20"/>
          <w:szCs w:val="20"/>
        </w:rPr>
        <w:t>Customer</w:t>
      </w:r>
      <w:r w:rsidR="00D623AA" w:rsidRPr="00D623AA">
        <w:rPr>
          <w:rFonts w:ascii="Calibri" w:eastAsia="SQ Market Light" w:hAnsi="Calibri" w:cs="Calibri"/>
          <w:sz w:val="20"/>
          <w:szCs w:val="20"/>
        </w:rPr>
        <w:t xml:space="preserve"> in case of </w:t>
      </w:r>
      <w:r>
        <w:rPr>
          <w:rFonts w:ascii="Calibri" w:eastAsia="SQ Market Light" w:hAnsi="Calibri" w:cs="Calibri"/>
          <w:sz w:val="20"/>
          <w:szCs w:val="20"/>
        </w:rPr>
        <w:t>Custome</w:t>
      </w:r>
      <w:r w:rsidR="00D623AA" w:rsidRPr="00D623AA">
        <w:rPr>
          <w:rFonts w:ascii="Calibri" w:eastAsia="SQ Market Light" w:hAnsi="Calibri" w:cs="Calibri"/>
          <w:sz w:val="20"/>
          <w:szCs w:val="20"/>
        </w:rPr>
        <w:t>r</w:t>
      </w:r>
      <w:r>
        <w:rPr>
          <w:rFonts w:ascii="Calibri" w:eastAsia="SQ Market Light" w:hAnsi="Calibri" w:cs="Calibri"/>
          <w:sz w:val="20"/>
          <w:szCs w:val="20"/>
        </w:rPr>
        <w:t>’s</w:t>
      </w:r>
      <w:r w:rsidR="00D623AA" w:rsidRPr="00D623AA">
        <w:rPr>
          <w:rFonts w:ascii="Calibri" w:eastAsia="SQ Market Light" w:hAnsi="Calibri" w:cs="Calibri"/>
          <w:sz w:val="20"/>
          <w:szCs w:val="20"/>
        </w:rPr>
        <w:t xml:space="preserve"> unauthorized use.</w:t>
      </w:r>
    </w:p>
    <w:p w14:paraId="1CD73362" w14:textId="7C36B990" w:rsidR="009B5E13" w:rsidRPr="009B5E13" w:rsidRDefault="009B5E13" w:rsidP="00D623AA">
      <w:pPr>
        <w:pStyle w:val="Normal1"/>
        <w:numPr>
          <w:ilvl w:val="1"/>
          <w:numId w:val="5"/>
        </w:numPr>
        <w:tabs>
          <w:tab w:val="left" w:pos="1170"/>
        </w:tabs>
        <w:spacing w:beforeLines="40" w:before="96"/>
        <w:ind w:left="0" w:firstLine="720"/>
        <w:jc w:val="both"/>
        <w:rPr>
          <w:rFonts w:ascii="Calibri" w:eastAsia="SQ Market Light" w:hAnsi="Calibri" w:cs="Calibri"/>
          <w:sz w:val="20"/>
          <w:szCs w:val="20"/>
        </w:rPr>
      </w:pPr>
      <w:r w:rsidRPr="009B5E13">
        <w:rPr>
          <w:rFonts w:ascii="Calibri" w:eastAsia="SQ Market Light" w:hAnsi="Calibri" w:cs="Calibri"/>
          <w:bCs/>
          <w:sz w:val="20"/>
          <w:szCs w:val="20"/>
          <w:u w:val="single"/>
        </w:rPr>
        <w:lastRenderedPageBreak/>
        <w:t>Customer Feedback.</w:t>
      </w:r>
      <w:r>
        <w:rPr>
          <w:rFonts w:ascii="Calibri" w:eastAsia="SQ Market Light" w:hAnsi="Calibri" w:cs="Calibri"/>
          <w:sz w:val="20"/>
          <w:szCs w:val="20"/>
        </w:rPr>
        <w:t xml:space="preserve"> Customer</w:t>
      </w:r>
      <w:r w:rsidRPr="009B5E13">
        <w:rPr>
          <w:rFonts w:ascii="Calibri" w:eastAsia="SQ Market Light" w:hAnsi="Calibri" w:cs="Calibri"/>
          <w:sz w:val="20"/>
          <w:szCs w:val="20"/>
        </w:rPr>
        <w:t xml:space="preserve"> assign</w:t>
      </w:r>
      <w:r w:rsidR="00D11C53">
        <w:rPr>
          <w:rFonts w:ascii="Calibri" w:eastAsia="SQ Market Light" w:hAnsi="Calibri" w:cs="Calibri"/>
          <w:sz w:val="20"/>
          <w:szCs w:val="20"/>
        </w:rPr>
        <w:t>s</w:t>
      </w:r>
      <w:r w:rsidRPr="009B5E13">
        <w:rPr>
          <w:rFonts w:ascii="Calibri" w:eastAsia="SQ Market Light" w:hAnsi="Calibri" w:cs="Calibri"/>
          <w:sz w:val="20"/>
          <w:szCs w:val="20"/>
        </w:rPr>
        <w:t xml:space="preserve"> all rights, </w:t>
      </w:r>
      <w:proofErr w:type="gramStart"/>
      <w:r w:rsidRPr="009B5E13">
        <w:rPr>
          <w:rFonts w:ascii="Calibri" w:eastAsia="SQ Market Light" w:hAnsi="Calibri" w:cs="Calibri"/>
          <w:sz w:val="20"/>
          <w:szCs w:val="20"/>
        </w:rPr>
        <w:t>title</w:t>
      </w:r>
      <w:proofErr w:type="gramEnd"/>
      <w:r w:rsidRPr="009B5E13">
        <w:rPr>
          <w:rFonts w:ascii="Calibri" w:eastAsia="SQ Market Light" w:hAnsi="Calibri" w:cs="Calibri"/>
          <w:sz w:val="20"/>
          <w:szCs w:val="20"/>
        </w:rPr>
        <w:t xml:space="preserve"> and interest in any feedback </w:t>
      </w:r>
      <w:r>
        <w:rPr>
          <w:rFonts w:ascii="Calibri" w:eastAsia="SQ Market Light" w:hAnsi="Calibri" w:cs="Calibri"/>
          <w:sz w:val="20"/>
          <w:szCs w:val="20"/>
        </w:rPr>
        <w:t>it</w:t>
      </w:r>
      <w:r w:rsidRPr="009B5E13">
        <w:rPr>
          <w:rFonts w:ascii="Calibri" w:eastAsia="SQ Market Light" w:hAnsi="Calibri" w:cs="Calibri"/>
          <w:sz w:val="20"/>
          <w:szCs w:val="20"/>
        </w:rPr>
        <w:t xml:space="preserve"> provide</w:t>
      </w:r>
      <w:r>
        <w:rPr>
          <w:rFonts w:ascii="Calibri" w:eastAsia="SQ Market Light" w:hAnsi="Calibri" w:cs="Calibri"/>
          <w:sz w:val="20"/>
          <w:szCs w:val="20"/>
        </w:rPr>
        <w:t>s to</w:t>
      </w:r>
      <w:r w:rsidRPr="009B5E13">
        <w:rPr>
          <w:rFonts w:ascii="Calibri" w:eastAsia="SQ Market Light" w:hAnsi="Calibri" w:cs="Calibri"/>
          <w:sz w:val="20"/>
          <w:szCs w:val="20"/>
        </w:rPr>
        <w:t xml:space="preserve"> the </w:t>
      </w:r>
      <w:r w:rsidR="00A54C4D">
        <w:rPr>
          <w:rFonts w:ascii="Calibri" w:eastAsia="SQ Market Light" w:hAnsi="Calibri" w:cs="Calibri"/>
          <w:sz w:val="20"/>
          <w:szCs w:val="20"/>
        </w:rPr>
        <w:t>Podcastle</w:t>
      </w:r>
      <w:r w:rsidRPr="009B5E13">
        <w:rPr>
          <w:rFonts w:ascii="Calibri" w:eastAsia="SQ Market Light" w:hAnsi="Calibri" w:cs="Calibri"/>
          <w:sz w:val="20"/>
          <w:szCs w:val="20"/>
        </w:rPr>
        <w:t xml:space="preserve">. If for any reason such assignment is ineffective, </w:t>
      </w:r>
      <w:r>
        <w:rPr>
          <w:rFonts w:ascii="Calibri" w:eastAsia="SQ Market Light" w:hAnsi="Calibri" w:cs="Calibri"/>
          <w:sz w:val="20"/>
          <w:szCs w:val="20"/>
        </w:rPr>
        <w:t>Customer</w:t>
      </w:r>
      <w:r w:rsidRPr="009B5E13">
        <w:rPr>
          <w:rFonts w:ascii="Calibri" w:eastAsia="SQ Market Light" w:hAnsi="Calibri" w:cs="Calibri"/>
          <w:sz w:val="20"/>
          <w:szCs w:val="20"/>
        </w:rPr>
        <w:t xml:space="preserve"> agree</w:t>
      </w:r>
      <w:r>
        <w:rPr>
          <w:rFonts w:ascii="Calibri" w:eastAsia="SQ Market Light" w:hAnsi="Calibri" w:cs="Calibri"/>
          <w:sz w:val="20"/>
          <w:szCs w:val="20"/>
        </w:rPr>
        <w:t>s</w:t>
      </w:r>
      <w:r w:rsidRPr="009B5E13">
        <w:rPr>
          <w:rFonts w:ascii="Calibri" w:eastAsia="SQ Market Light" w:hAnsi="Calibri" w:cs="Calibri"/>
          <w:sz w:val="20"/>
          <w:szCs w:val="20"/>
        </w:rPr>
        <w:t xml:space="preserve"> to grant the </w:t>
      </w:r>
      <w:r w:rsidR="00A54C4D">
        <w:rPr>
          <w:rFonts w:ascii="Calibri" w:eastAsia="SQ Market Light" w:hAnsi="Calibri" w:cs="Calibri"/>
          <w:sz w:val="20"/>
          <w:szCs w:val="20"/>
        </w:rPr>
        <w:t>Podcastle</w:t>
      </w:r>
      <w:r w:rsidRPr="009B5E13">
        <w:rPr>
          <w:rFonts w:ascii="Calibri" w:eastAsia="SQ Market Light" w:hAnsi="Calibri" w:cs="Calibri"/>
          <w:sz w:val="20"/>
          <w:szCs w:val="20"/>
        </w:rPr>
        <w:t xml:space="preserve"> a non-exclusive, perpetual, irrevocable, royalty free, worldwide right and license to use, reproduce, disclose, sub-license, distribute, </w:t>
      </w:r>
      <w:proofErr w:type="gramStart"/>
      <w:r w:rsidRPr="009B5E13">
        <w:rPr>
          <w:rFonts w:ascii="Calibri" w:eastAsia="SQ Market Light" w:hAnsi="Calibri" w:cs="Calibri"/>
          <w:sz w:val="20"/>
          <w:szCs w:val="20"/>
        </w:rPr>
        <w:t>modify</w:t>
      </w:r>
      <w:proofErr w:type="gramEnd"/>
      <w:r w:rsidRPr="009B5E13">
        <w:rPr>
          <w:rFonts w:ascii="Calibri" w:eastAsia="SQ Market Light" w:hAnsi="Calibri" w:cs="Calibri"/>
          <w:sz w:val="20"/>
          <w:szCs w:val="20"/>
        </w:rPr>
        <w:t xml:space="preserve"> and exploit such Feedback without restriction.</w:t>
      </w:r>
    </w:p>
    <w:p w14:paraId="54A2AE66" w14:textId="34D046B7" w:rsidR="00DE5BB9" w:rsidRPr="00B36ABF" w:rsidRDefault="00035990" w:rsidP="001E7BAE">
      <w:pPr>
        <w:pStyle w:val="Normal1"/>
        <w:numPr>
          <w:ilvl w:val="0"/>
          <w:numId w:val="1"/>
        </w:numPr>
        <w:spacing w:beforeLines="40" w:before="96"/>
        <w:ind w:left="0"/>
        <w:jc w:val="both"/>
        <w:rPr>
          <w:rFonts w:ascii="Calibri" w:hAnsi="Calibri" w:cs="Calibri"/>
          <w:sz w:val="20"/>
          <w:szCs w:val="20"/>
        </w:rPr>
      </w:pPr>
      <w:r w:rsidRPr="00997E35">
        <w:rPr>
          <w:rFonts w:ascii="Calibri" w:eastAsia="SQ Market Light" w:hAnsi="Calibri" w:cs="Calibri"/>
          <w:b/>
          <w:sz w:val="20"/>
          <w:szCs w:val="20"/>
        </w:rPr>
        <w:t>Confidential Information</w:t>
      </w:r>
      <w:r w:rsidRPr="00997E35">
        <w:rPr>
          <w:rFonts w:ascii="Calibri" w:eastAsia="SQ Market Light" w:hAnsi="Calibri" w:cs="Calibri"/>
          <w:sz w:val="20"/>
          <w:szCs w:val="20"/>
        </w:rPr>
        <w:t>.</w:t>
      </w:r>
      <w:r w:rsidR="00E80A86" w:rsidRPr="00997E35">
        <w:rPr>
          <w:rFonts w:ascii="Calibri" w:eastAsia="SQ Market Light" w:hAnsi="Calibri" w:cs="Calibri"/>
          <w:sz w:val="20"/>
          <w:szCs w:val="20"/>
        </w:rPr>
        <w:t xml:space="preserve"> </w:t>
      </w:r>
      <w:r w:rsidR="00E35C64" w:rsidRPr="00997E35">
        <w:rPr>
          <w:rFonts w:ascii="Calibri" w:eastAsia="SQ Market Light" w:hAnsi="Calibri" w:cs="Calibri"/>
          <w:sz w:val="20"/>
          <w:szCs w:val="20"/>
        </w:rPr>
        <w:t>In the course</w:t>
      </w:r>
      <w:r w:rsidR="00965ECD">
        <w:rPr>
          <w:rFonts w:ascii="Calibri" w:eastAsia="SQ Market Light" w:hAnsi="Calibri" w:cs="Calibri"/>
          <w:sz w:val="20"/>
          <w:szCs w:val="20"/>
        </w:rPr>
        <w:t xml:space="preserve"> and for the purpose</w:t>
      </w:r>
      <w:r w:rsidR="00E35C64" w:rsidRPr="00997E35">
        <w:rPr>
          <w:rFonts w:ascii="Calibri" w:eastAsia="SQ Market Light" w:hAnsi="Calibri" w:cs="Calibri"/>
          <w:sz w:val="20"/>
          <w:szCs w:val="20"/>
        </w:rPr>
        <w:t xml:space="preserve"> of providing Services hereunder, the Parties may exchange confidential information including, but not limited to </w:t>
      </w:r>
      <w:r w:rsidR="00D11C53">
        <w:rPr>
          <w:rFonts w:ascii="Calibri" w:eastAsia="SQ Market Light" w:hAnsi="Calibri" w:cs="Calibri"/>
          <w:sz w:val="20"/>
          <w:szCs w:val="20"/>
        </w:rPr>
        <w:t>customer data, Podcastle proprietary</w:t>
      </w:r>
      <w:r w:rsidR="00E35C64" w:rsidRPr="00997E35">
        <w:rPr>
          <w:rFonts w:ascii="Calibri" w:eastAsia="SQ Market Light" w:hAnsi="Calibri" w:cs="Calibri"/>
          <w:sz w:val="20"/>
          <w:szCs w:val="20"/>
        </w:rPr>
        <w:t xml:space="preserve"> plans, product road maps, product designs, </w:t>
      </w:r>
      <w:proofErr w:type="gramStart"/>
      <w:r w:rsidR="00E35C64" w:rsidRPr="00997E35">
        <w:rPr>
          <w:rFonts w:ascii="Calibri" w:eastAsia="SQ Market Light" w:hAnsi="Calibri" w:cs="Calibri"/>
          <w:sz w:val="20"/>
          <w:szCs w:val="20"/>
        </w:rPr>
        <w:t>marketing</w:t>
      </w:r>
      <w:proofErr w:type="gramEnd"/>
      <w:r w:rsidR="00E35C64" w:rsidRPr="00997E35">
        <w:rPr>
          <w:rFonts w:ascii="Calibri" w:eastAsia="SQ Market Light" w:hAnsi="Calibri" w:cs="Calibri"/>
          <w:sz w:val="20"/>
          <w:szCs w:val="20"/>
        </w:rPr>
        <w:t xml:space="preserve"> and sales </w:t>
      </w:r>
      <w:r w:rsidR="00D11C53" w:rsidRPr="00997E35">
        <w:rPr>
          <w:rFonts w:ascii="Calibri" w:eastAsia="SQ Market Light" w:hAnsi="Calibri" w:cs="Calibri"/>
          <w:sz w:val="20"/>
          <w:szCs w:val="20"/>
        </w:rPr>
        <w:t>information, “kn</w:t>
      </w:r>
      <w:r w:rsidR="00D11C53" w:rsidRPr="003414F2">
        <w:rPr>
          <w:rFonts w:ascii="Calibri" w:eastAsia="SQ Market Light" w:hAnsi="Calibri" w:cs="Calibri"/>
          <w:sz w:val="20"/>
          <w:szCs w:val="20"/>
        </w:rPr>
        <w:t>ow</w:t>
      </w:r>
      <w:r w:rsidR="00E35C64" w:rsidRPr="003414F2">
        <w:rPr>
          <w:rFonts w:ascii="Calibri" w:eastAsia="SQ Market Light" w:hAnsi="Calibri" w:cs="Calibri"/>
          <w:sz w:val="20"/>
          <w:szCs w:val="20"/>
        </w:rPr>
        <w:t>-how,” or trade secrets designated as being confidential or which, under the circumstances surrounding disclosure, ought to be treated as confidential (collectively, “Confidential Information”).</w:t>
      </w:r>
      <w:r w:rsidR="00E35C64" w:rsidRPr="003414F2" w:rsidDel="00E35C64">
        <w:rPr>
          <w:rFonts w:ascii="Calibri" w:eastAsia="SQ Market Light" w:hAnsi="Calibri" w:cs="Calibri"/>
          <w:sz w:val="20"/>
          <w:szCs w:val="20"/>
        </w:rPr>
        <w:t xml:space="preserve"> </w:t>
      </w:r>
      <w:r w:rsidRPr="003414F2">
        <w:rPr>
          <w:rFonts w:ascii="Calibri" w:eastAsia="SQ Market Light" w:hAnsi="Calibri" w:cs="Calibri"/>
          <w:sz w:val="20"/>
          <w:szCs w:val="20"/>
        </w:rPr>
        <w:t xml:space="preserve">Confidential Information does not include information that (a) was known to </w:t>
      </w:r>
      <w:r w:rsidR="00E35C64" w:rsidRPr="003414F2">
        <w:rPr>
          <w:rFonts w:ascii="Calibri" w:eastAsia="SQ Market Light" w:hAnsi="Calibri" w:cs="Calibri"/>
          <w:color w:val="auto"/>
          <w:sz w:val="20"/>
          <w:szCs w:val="20"/>
        </w:rPr>
        <w:t xml:space="preserve">a </w:t>
      </w:r>
      <w:r w:rsidR="002B0ACC" w:rsidRPr="003414F2">
        <w:rPr>
          <w:rFonts w:ascii="Calibri" w:eastAsia="SQ Market Light" w:hAnsi="Calibri" w:cs="Calibri"/>
          <w:color w:val="auto"/>
          <w:sz w:val="20"/>
          <w:szCs w:val="20"/>
        </w:rPr>
        <w:t>party</w:t>
      </w:r>
      <w:r w:rsidR="00E35C64" w:rsidRPr="003414F2">
        <w:rPr>
          <w:rFonts w:ascii="Calibri" w:eastAsia="SQ Market Light" w:hAnsi="Calibri" w:cs="Calibri"/>
          <w:color w:val="auto"/>
          <w:sz w:val="20"/>
          <w:szCs w:val="20"/>
        </w:rPr>
        <w:t xml:space="preserve"> </w:t>
      </w:r>
      <w:r w:rsidRPr="00E96AF8">
        <w:rPr>
          <w:rFonts w:ascii="Calibri" w:eastAsia="SQ Market Light" w:hAnsi="Calibri" w:cs="Calibri"/>
          <w:sz w:val="20"/>
          <w:szCs w:val="20"/>
        </w:rPr>
        <w:t>without restriction before receipt, as demonstrated by f</w:t>
      </w:r>
      <w:r w:rsidRPr="00B36ABF">
        <w:rPr>
          <w:rFonts w:ascii="Calibri" w:eastAsia="SQ Market Light" w:hAnsi="Calibri" w:cs="Calibri"/>
          <w:sz w:val="20"/>
          <w:szCs w:val="20"/>
        </w:rPr>
        <w:t xml:space="preserve">iles in existence before receipt, of that information from </w:t>
      </w:r>
      <w:r w:rsidR="00E35C64" w:rsidRPr="00B36ABF">
        <w:rPr>
          <w:rFonts w:ascii="Calibri" w:eastAsia="SQ Market Light" w:hAnsi="Calibri" w:cs="Calibri"/>
          <w:color w:val="auto"/>
          <w:sz w:val="20"/>
          <w:szCs w:val="20"/>
        </w:rPr>
        <w:t xml:space="preserve">the other </w:t>
      </w:r>
      <w:r w:rsidR="00997E35" w:rsidRPr="00B36ABF">
        <w:rPr>
          <w:rFonts w:ascii="Calibri" w:eastAsia="SQ Market Light" w:hAnsi="Calibri" w:cs="Calibri"/>
          <w:color w:val="auto"/>
          <w:sz w:val="20"/>
          <w:szCs w:val="20"/>
        </w:rPr>
        <w:t>party</w:t>
      </w:r>
      <w:r w:rsidR="00E35C64" w:rsidRPr="00B36ABF" w:rsidDel="00E35C64">
        <w:rPr>
          <w:rFonts w:ascii="Calibri" w:eastAsia="SQ Market Light" w:hAnsi="Calibri" w:cs="Calibri"/>
          <w:sz w:val="20"/>
          <w:szCs w:val="20"/>
        </w:rPr>
        <w:t xml:space="preserve"> </w:t>
      </w:r>
      <w:r w:rsidRPr="00B36ABF">
        <w:rPr>
          <w:rFonts w:ascii="Calibri" w:eastAsia="SQ Market Light" w:hAnsi="Calibri" w:cs="Calibri"/>
          <w:sz w:val="20"/>
          <w:szCs w:val="20"/>
        </w:rPr>
        <w:t xml:space="preserve">or otherwise in connection with this Agreement; (b) is publicly available through no fault of </w:t>
      </w:r>
      <w:r w:rsidR="00D53EF2" w:rsidRPr="0091090C">
        <w:rPr>
          <w:rFonts w:ascii="Calibri" w:eastAsia="SQ Market Light" w:hAnsi="Calibri" w:cs="Calibri"/>
          <w:sz w:val="20"/>
          <w:szCs w:val="20"/>
        </w:rPr>
        <w:t xml:space="preserve">a </w:t>
      </w:r>
      <w:r w:rsidR="00997E35" w:rsidRPr="0091090C">
        <w:rPr>
          <w:rFonts w:ascii="Calibri" w:eastAsia="SQ Market Light" w:hAnsi="Calibri" w:cs="Calibri"/>
          <w:sz w:val="20"/>
          <w:szCs w:val="20"/>
        </w:rPr>
        <w:t>party</w:t>
      </w:r>
      <w:r w:rsidRPr="0091090C">
        <w:rPr>
          <w:rFonts w:ascii="Calibri" w:eastAsia="SQ Market Light" w:hAnsi="Calibri" w:cs="Calibri"/>
          <w:sz w:val="20"/>
          <w:szCs w:val="20"/>
        </w:rPr>
        <w:t xml:space="preserve">; (c) becomes known to </w:t>
      </w:r>
      <w:r w:rsidR="00E35C64" w:rsidRPr="0091090C">
        <w:rPr>
          <w:rFonts w:ascii="Calibri" w:eastAsia="SQ Market Light" w:hAnsi="Calibri" w:cs="Calibri"/>
          <w:color w:val="auto"/>
          <w:sz w:val="20"/>
          <w:szCs w:val="20"/>
        </w:rPr>
        <w:t xml:space="preserve">a </w:t>
      </w:r>
      <w:r w:rsidR="00997E35" w:rsidRPr="0091090C">
        <w:rPr>
          <w:rFonts w:ascii="Calibri" w:eastAsia="SQ Market Light" w:hAnsi="Calibri" w:cs="Calibri"/>
          <w:color w:val="auto"/>
          <w:sz w:val="20"/>
          <w:szCs w:val="20"/>
        </w:rPr>
        <w:t>party</w:t>
      </w:r>
      <w:r w:rsidRPr="0091090C">
        <w:rPr>
          <w:rFonts w:ascii="Calibri" w:eastAsia="SQ Market Light" w:hAnsi="Calibri" w:cs="Calibri"/>
          <w:sz w:val="20"/>
          <w:szCs w:val="20"/>
        </w:rPr>
        <w:t xml:space="preserve">, from a source other than </w:t>
      </w:r>
      <w:r w:rsidR="00E35C64" w:rsidRPr="0091090C">
        <w:rPr>
          <w:rFonts w:ascii="Calibri" w:eastAsia="SQ Market Light" w:hAnsi="Calibri" w:cs="Calibri"/>
          <w:color w:val="auto"/>
          <w:sz w:val="20"/>
          <w:szCs w:val="20"/>
        </w:rPr>
        <w:t xml:space="preserve">the other </w:t>
      </w:r>
      <w:r w:rsidR="00997E35" w:rsidRPr="0091090C">
        <w:rPr>
          <w:rFonts w:ascii="Calibri" w:eastAsia="SQ Market Light" w:hAnsi="Calibri" w:cs="Calibri"/>
          <w:color w:val="auto"/>
          <w:sz w:val="20"/>
          <w:szCs w:val="20"/>
        </w:rPr>
        <w:t>party</w:t>
      </w:r>
      <w:r w:rsidR="00E35C64" w:rsidRPr="0091090C">
        <w:rPr>
          <w:rFonts w:ascii="Calibri" w:eastAsia="SQ Market Light" w:hAnsi="Calibri" w:cs="Calibri"/>
          <w:color w:val="auto"/>
          <w:sz w:val="20"/>
          <w:szCs w:val="20"/>
        </w:rPr>
        <w:t xml:space="preserve"> </w:t>
      </w:r>
      <w:r w:rsidRPr="0091090C">
        <w:rPr>
          <w:rFonts w:ascii="Calibri" w:eastAsia="SQ Market Light" w:hAnsi="Calibri" w:cs="Calibri"/>
          <w:sz w:val="20"/>
          <w:szCs w:val="20"/>
        </w:rPr>
        <w:t xml:space="preserve">without breach of this Agreement and without violation of </w:t>
      </w:r>
      <w:r w:rsidR="00E35C64" w:rsidRPr="00997E35">
        <w:rPr>
          <w:rFonts w:ascii="Calibri" w:eastAsia="SQ Market Light" w:hAnsi="Calibri" w:cs="Calibri"/>
          <w:color w:val="auto"/>
          <w:sz w:val="20"/>
          <w:szCs w:val="20"/>
        </w:rPr>
        <w:t xml:space="preserve">the other </w:t>
      </w:r>
      <w:r w:rsidR="00997E35" w:rsidRPr="00997E35">
        <w:rPr>
          <w:rFonts w:ascii="Calibri" w:eastAsia="SQ Market Light" w:hAnsi="Calibri" w:cs="Calibri"/>
          <w:color w:val="auto"/>
          <w:sz w:val="20"/>
          <w:szCs w:val="20"/>
        </w:rPr>
        <w:t>party</w:t>
      </w:r>
      <w:r w:rsidR="00E35C64" w:rsidRPr="00997E35">
        <w:rPr>
          <w:rFonts w:ascii="Calibri" w:eastAsia="SQ Market Light" w:hAnsi="Calibri" w:cs="Calibri"/>
          <w:color w:val="auto"/>
          <w:sz w:val="20"/>
          <w:szCs w:val="20"/>
        </w:rPr>
        <w:t>’s</w:t>
      </w:r>
      <w:r w:rsidRPr="00997E35">
        <w:rPr>
          <w:rFonts w:ascii="Calibri" w:eastAsia="SQ Market Light" w:hAnsi="Calibri" w:cs="Calibri"/>
          <w:sz w:val="20"/>
          <w:szCs w:val="20"/>
        </w:rPr>
        <w:t xml:space="preserve"> rights; or (d) is independently developed by </w:t>
      </w:r>
      <w:r w:rsidR="00E35C64" w:rsidRPr="00997E35">
        <w:rPr>
          <w:rFonts w:ascii="Calibri" w:eastAsia="SQ Market Light" w:hAnsi="Calibri" w:cs="Calibri"/>
          <w:color w:val="auto"/>
          <w:sz w:val="20"/>
          <w:szCs w:val="20"/>
        </w:rPr>
        <w:t xml:space="preserve">a  </w:t>
      </w:r>
      <w:r w:rsidR="00997E35" w:rsidRPr="00997E35">
        <w:rPr>
          <w:rFonts w:ascii="Calibri" w:eastAsia="SQ Market Light" w:hAnsi="Calibri" w:cs="Calibri"/>
          <w:color w:val="auto"/>
          <w:sz w:val="20"/>
          <w:szCs w:val="20"/>
        </w:rPr>
        <w:t>party</w:t>
      </w:r>
      <w:r w:rsidR="00E35C64" w:rsidRPr="00997E35">
        <w:rPr>
          <w:rFonts w:ascii="Calibri" w:eastAsia="SQ Market Light" w:hAnsi="Calibri" w:cs="Calibri"/>
          <w:color w:val="auto"/>
          <w:sz w:val="20"/>
          <w:szCs w:val="20"/>
        </w:rPr>
        <w:t xml:space="preserve"> </w:t>
      </w:r>
      <w:r w:rsidRPr="00997E35">
        <w:rPr>
          <w:rFonts w:ascii="Calibri" w:eastAsia="SQ Market Light" w:hAnsi="Calibri" w:cs="Calibri"/>
          <w:sz w:val="20"/>
          <w:szCs w:val="20"/>
        </w:rPr>
        <w:t xml:space="preserve">without any use of Confidential Information, as demonstrated by files in existence at the time </w:t>
      </w:r>
      <w:r w:rsidR="002B0ACC" w:rsidRPr="00997E35">
        <w:rPr>
          <w:rFonts w:ascii="Calibri" w:eastAsia="SQ Market Light" w:hAnsi="Calibri" w:cs="Calibri"/>
          <w:sz w:val="20"/>
          <w:szCs w:val="20"/>
        </w:rPr>
        <w:t xml:space="preserve"> </w:t>
      </w:r>
      <w:r w:rsidRPr="00997E35">
        <w:rPr>
          <w:rFonts w:ascii="Calibri" w:eastAsia="SQ Market Light" w:hAnsi="Calibri" w:cs="Calibri"/>
          <w:sz w:val="20"/>
          <w:szCs w:val="20"/>
        </w:rPr>
        <w:t xml:space="preserve">independently developed that information. </w:t>
      </w:r>
      <w:r w:rsidR="00E35C64" w:rsidRPr="00997E35">
        <w:rPr>
          <w:rFonts w:ascii="Calibri" w:eastAsia="SQ Market Light" w:hAnsi="Calibri" w:cs="Calibri"/>
          <w:color w:val="auto"/>
          <w:sz w:val="20"/>
          <w:szCs w:val="20"/>
        </w:rPr>
        <w:t xml:space="preserve">Neither </w:t>
      </w:r>
      <w:r w:rsidR="00997E35" w:rsidRPr="00997E35">
        <w:rPr>
          <w:rFonts w:ascii="Calibri" w:eastAsia="SQ Market Light" w:hAnsi="Calibri" w:cs="Calibri"/>
          <w:color w:val="auto"/>
          <w:sz w:val="20"/>
          <w:szCs w:val="20"/>
        </w:rPr>
        <w:t>party</w:t>
      </w:r>
      <w:r w:rsidR="00E35C64" w:rsidRPr="00997E35">
        <w:rPr>
          <w:rFonts w:ascii="Calibri" w:eastAsia="SQ Market Light" w:hAnsi="Calibri" w:cs="Calibri"/>
          <w:color w:val="auto"/>
          <w:sz w:val="20"/>
          <w:szCs w:val="20"/>
        </w:rPr>
        <w:t xml:space="preserve"> </w:t>
      </w:r>
      <w:r w:rsidRPr="00997E35">
        <w:rPr>
          <w:rFonts w:ascii="Calibri" w:eastAsia="SQ Market Light" w:hAnsi="Calibri" w:cs="Calibri"/>
          <w:sz w:val="20"/>
          <w:szCs w:val="20"/>
        </w:rPr>
        <w:t xml:space="preserve">will disclose </w:t>
      </w:r>
      <w:r w:rsidR="00E35C64" w:rsidRPr="00997E35">
        <w:rPr>
          <w:rFonts w:ascii="Calibri" w:eastAsia="SQ Market Light" w:hAnsi="Calibri" w:cs="Calibri"/>
          <w:sz w:val="20"/>
          <w:szCs w:val="20"/>
        </w:rPr>
        <w:t>n</w:t>
      </w:r>
      <w:r w:rsidRPr="00997E35">
        <w:rPr>
          <w:rFonts w:ascii="Calibri" w:eastAsia="SQ Market Light" w:hAnsi="Calibri" w:cs="Calibri"/>
          <w:sz w:val="20"/>
          <w:szCs w:val="20"/>
        </w:rPr>
        <w:t xml:space="preserve">or make Confidential Information available to any third party, except as specifically authorized by </w:t>
      </w:r>
      <w:r w:rsidR="00E35C64" w:rsidRPr="00997E35">
        <w:rPr>
          <w:rFonts w:ascii="Calibri" w:eastAsia="SQ Market Light" w:hAnsi="Calibri" w:cs="Calibri"/>
          <w:sz w:val="20"/>
          <w:szCs w:val="20"/>
        </w:rPr>
        <w:t xml:space="preserve">the other </w:t>
      </w:r>
      <w:r w:rsidR="00997E35" w:rsidRPr="00997E35">
        <w:rPr>
          <w:rFonts w:ascii="Calibri" w:eastAsia="SQ Market Light" w:hAnsi="Calibri" w:cs="Calibri"/>
          <w:sz w:val="20"/>
          <w:szCs w:val="20"/>
        </w:rPr>
        <w:t>party</w:t>
      </w:r>
      <w:r w:rsidR="00E35C64" w:rsidRPr="00997E35">
        <w:rPr>
          <w:rFonts w:ascii="Calibri" w:eastAsia="SQ Market Light" w:hAnsi="Calibri" w:cs="Calibri"/>
          <w:sz w:val="20"/>
          <w:szCs w:val="20"/>
        </w:rPr>
        <w:t xml:space="preserve"> </w:t>
      </w:r>
      <w:r w:rsidRPr="00997E35">
        <w:rPr>
          <w:rFonts w:ascii="Calibri" w:eastAsia="SQ Market Light" w:hAnsi="Calibri" w:cs="Calibri"/>
          <w:sz w:val="20"/>
          <w:szCs w:val="20"/>
        </w:rPr>
        <w:t>in writing.</w:t>
      </w:r>
      <w:r w:rsidR="00E80A86" w:rsidRPr="00997E35">
        <w:rPr>
          <w:rFonts w:ascii="Calibri" w:eastAsia="SQ Market Light" w:hAnsi="Calibri" w:cs="Calibri"/>
          <w:sz w:val="20"/>
          <w:szCs w:val="20"/>
        </w:rPr>
        <w:t xml:space="preserve"> </w:t>
      </w:r>
      <w:r w:rsidR="00E35C64" w:rsidRPr="00997E35">
        <w:rPr>
          <w:rFonts w:ascii="Calibri" w:eastAsia="SQ Market Light" w:hAnsi="Calibri" w:cs="Calibri"/>
          <w:sz w:val="20"/>
          <w:szCs w:val="20"/>
        </w:rPr>
        <w:t>Either</w:t>
      </w:r>
      <w:r w:rsidR="001E7BAE">
        <w:rPr>
          <w:rFonts w:ascii="Calibri" w:eastAsia="SQ Market Light" w:hAnsi="Calibri" w:cs="Calibri"/>
          <w:sz w:val="20"/>
          <w:szCs w:val="20"/>
        </w:rPr>
        <w:t xml:space="preserve"> party</w:t>
      </w:r>
      <w:r w:rsidR="00E35C64" w:rsidRPr="00997E35">
        <w:rPr>
          <w:rFonts w:ascii="Calibri" w:eastAsia="SQ Market Light" w:hAnsi="Calibri" w:cs="Calibri"/>
          <w:sz w:val="20"/>
          <w:szCs w:val="20"/>
        </w:rPr>
        <w:t xml:space="preserve"> </w:t>
      </w:r>
      <w:r w:rsidRPr="00997E35">
        <w:rPr>
          <w:rFonts w:ascii="Calibri" w:eastAsia="SQ Market Light" w:hAnsi="Calibri" w:cs="Calibri"/>
          <w:sz w:val="20"/>
          <w:szCs w:val="20"/>
        </w:rPr>
        <w:t xml:space="preserve">may disclose Confidential Information when compelled to do so by law if it provides reasonable prior notice to </w:t>
      </w:r>
      <w:r w:rsidR="00E35C64" w:rsidRPr="00997E35">
        <w:rPr>
          <w:rFonts w:ascii="Calibri" w:eastAsia="SQ Market Light" w:hAnsi="Calibri" w:cs="Calibri"/>
          <w:sz w:val="20"/>
          <w:szCs w:val="20"/>
        </w:rPr>
        <w:t xml:space="preserve">the other </w:t>
      </w:r>
      <w:r w:rsidR="00997E35" w:rsidRPr="00997E35">
        <w:rPr>
          <w:rFonts w:ascii="Calibri" w:eastAsia="SQ Market Light" w:hAnsi="Calibri" w:cs="Calibri"/>
          <w:sz w:val="20"/>
          <w:szCs w:val="20"/>
        </w:rPr>
        <w:t>party</w:t>
      </w:r>
      <w:r w:rsidRPr="00997E35">
        <w:rPr>
          <w:rFonts w:ascii="Calibri" w:eastAsia="SQ Market Light" w:hAnsi="Calibri" w:cs="Calibri"/>
          <w:sz w:val="20"/>
          <w:szCs w:val="20"/>
        </w:rPr>
        <w:t xml:space="preserve">. Upon </w:t>
      </w:r>
      <w:r w:rsidR="00997E35" w:rsidRPr="00997E35">
        <w:rPr>
          <w:rFonts w:ascii="Calibri" w:eastAsia="SQ Market Light" w:hAnsi="Calibri" w:cs="Calibri"/>
          <w:sz w:val="20"/>
          <w:szCs w:val="20"/>
        </w:rPr>
        <w:t>party</w:t>
      </w:r>
      <w:r w:rsidR="00E35C64" w:rsidRPr="00997E35">
        <w:rPr>
          <w:rFonts w:ascii="Calibri" w:eastAsia="SQ Market Light" w:hAnsi="Calibri" w:cs="Calibri"/>
          <w:sz w:val="20"/>
          <w:szCs w:val="20"/>
        </w:rPr>
        <w:t xml:space="preserve">’s </w:t>
      </w:r>
      <w:r w:rsidRPr="00997E35">
        <w:rPr>
          <w:rFonts w:ascii="Calibri" w:eastAsia="SQ Market Light" w:hAnsi="Calibri" w:cs="Calibri"/>
          <w:sz w:val="20"/>
          <w:szCs w:val="20"/>
        </w:rPr>
        <w:t xml:space="preserve">written request, </w:t>
      </w:r>
      <w:r w:rsidR="00E35C64" w:rsidRPr="00997E35">
        <w:rPr>
          <w:rFonts w:ascii="Calibri" w:eastAsia="SQ Market Light" w:hAnsi="Calibri" w:cs="Calibri"/>
          <w:sz w:val="20"/>
          <w:szCs w:val="20"/>
        </w:rPr>
        <w:t xml:space="preserve">the other </w:t>
      </w:r>
      <w:r w:rsidR="00997E35" w:rsidRPr="00997E35">
        <w:rPr>
          <w:rFonts w:ascii="Calibri" w:eastAsia="SQ Market Light" w:hAnsi="Calibri" w:cs="Calibri"/>
          <w:sz w:val="20"/>
          <w:szCs w:val="20"/>
        </w:rPr>
        <w:t>party</w:t>
      </w:r>
      <w:r w:rsidR="00E35C64" w:rsidRPr="00997E35">
        <w:rPr>
          <w:rFonts w:ascii="Calibri" w:eastAsia="SQ Market Light" w:hAnsi="Calibri" w:cs="Calibri"/>
          <w:sz w:val="20"/>
          <w:szCs w:val="20"/>
        </w:rPr>
        <w:t xml:space="preserve"> </w:t>
      </w:r>
      <w:r w:rsidRPr="00997E35">
        <w:rPr>
          <w:rFonts w:ascii="Calibri" w:eastAsia="SQ Market Light" w:hAnsi="Calibri" w:cs="Calibri"/>
          <w:sz w:val="20"/>
          <w:szCs w:val="20"/>
        </w:rPr>
        <w:t xml:space="preserve">will promptly return all Confidential Information </w:t>
      </w:r>
      <w:r w:rsidR="00D84885" w:rsidRPr="00997E35">
        <w:rPr>
          <w:rFonts w:ascii="Calibri" w:eastAsia="SQ Market Light" w:hAnsi="Calibri" w:cs="Calibri"/>
          <w:sz w:val="20"/>
          <w:szCs w:val="20"/>
        </w:rPr>
        <w:t xml:space="preserve">of the </w:t>
      </w:r>
      <w:r w:rsidR="00FC3FEE" w:rsidRPr="00997E35">
        <w:rPr>
          <w:rFonts w:ascii="Calibri" w:eastAsia="SQ Market Light" w:hAnsi="Calibri" w:cs="Calibri"/>
          <w:sz w:val="20"/>
          <w:szCs w:val="20"/>
        </w:rPr>
        <w:t>requesting</w:t>
      </w:r>
      <w:r w:rsidR="00D84885" w:rsidRPr="00997E35">
        <w:rPr>
          <w:rFonts w:ascii="Calibri" w:eastAsia="SQ Market Light" w:hAnsi="Calibri" w:cs="Calibri"/>
          <w:sz w:val="20"/>
          <w:szCs w:val="20"/>
        </w:rPr>
        <w:t xml:space="preserve"> </w:t>
      </w:r>
      <w:r w:rsidR="00997E35" w:rsidRPr="00997E35">
        <w:rPr>
          <w:rFonts w:ascii="Calibri" w:eastAsia="SQ Market Light" w:hAnsi="Calibri" w:cs="Calibri"/>
          <w:sz w:val="20"/>
          <w:szCs w:val="20"/>
        </w:rPr>
        <w:t>party</w:t>
      </w:r>
      <w:r w:rsidR="00D84885" w:rsidRPr="00997E35">
        <w:rPr>
          <w:rFonts w:ascii="Calibri" w:eastAsia="SQ Market Light" w:hAnsi="Calibri" w:cs="Calibri"/>
          <w:sz w:val="20"/>
          <w:szCs w:val="20"/>
        </w:rPr>
        <w:t xml:space="preserve"> </w:t>
      </w:r>
      <w:r w:rsidRPr="00997E35">
        <w:rPr>
          <w:rFonts w:ascii="Calibri" w:eastAsia="SQ Market Light" w:hAnsi="Calibri" w:cs="Calibri"/>
          <w:sz w:val="20"/>
          <w:szCs w:val="20"/>
        </w:rPr>
        <w:t>and copies</w:t>
      </w:r>
      <w:r w:rsidR="00D84885" w:rsidRPr="00997E35">
        <w:rPr>
          <w:rFonts w:ascii="Calibri" w:eastAsia="SQ Market Light" w:hAnsi="Calibri" w:cs="Calibri"/>
          <w:sz w:val="20"/>
          <w:szCs w:val="20"/>
        </w:rPr>
        <w:t xml:space="preserve"> of </w:t>
      </w:r>
      <w:proofErr w:type="gramStart"/>
      <w:r w:rsidR="00D84885" w:rsidRPr="00997E35">
        <w:rPr>
          <w:rFonts w:ascii="Calibri" w:eastAsia="SQ Market Light" w:hAnsi="Calibri" w:cs="Calibri"/>
          <w:sz w:val="20"/>
          <w:szCs w:val="20"/>
        </w:rPr>
        <w:t>it</w:t>
      </w:r>
      <w:r w:rsidRPr="00997E35">
        <w:rPr>
          <w:rFonts w:ascii="Calibri" w:eastAsia="SQ Market Light" w:hAnsi="Calibri" w:cs="Calibri"/>
          <w:sz w:val="20"/>
          <w:szCs w:val="20"/>
        </w:rPr>
        <w:t>, or</w:t>
      </w:r>
      <w:proofErr w:type="gramEnd"/>
      <w:r w:rsidRPr="00997E35">
        <w:rPr>
          <w:rFonts w:ascii="Calibri" w:eastAsia="SQ Market Light" w:hAnsi="Calibri" w:cs="Calibri"/>
          <w:sz w:val="20"/>
          <w:szCs w:val="20"/>
        </w:rPr>
        <w:t xml:space="preserve"> certify in writing that it has destroyed all such materials.</w:t>
      </w:r>
      <w:r w:rsidR="00D84885" w:rsidRPr="00997E35">
        <w:rPr>
          <w:rFonts w:ascii="Calibri" w:eastAsia="SQ Market Light" w:hAnsi="Calibri" w:cs="Calibri"/>
          <w:sz w:val="20"/>
          <w:szCs w:val="20"/>
        </w:rPr>
        <w:t xml:space="preserve"> </w:t>
      </w:r>
    </w:p>
    <w:p w14:paraId="1A73EF60" w14:textId="61B50BD9" w:rsidR="00D11C53" w:rsidRDefault="00060260" w:rsidP="00D11C53">
      <w:pPr>
        <w:pStyle w:val="Normal1"/>
        <w:keepNext/>
        <w:numPr>
          <w:ilvl w:val="0"/>
          <w:numId w:val="1"/>
        </w:numPr>
        <w:spacing w:beforeLines="40" w:before="96"/>
        <w:ind w:left="0"/>
        <w:jc w:val="both"/>
        <w:rPr>
          <w:rFonts w:ascii="Calibri" w:eastAsia="SQ Market Light" w:hAnsi="Calibri" w:cs="Calibri"/>
          <w:sz w:val="20"/>
          <w:szCs w:val="20"/>
        </w:rPr>
      </w:pPr>
      <w:bookmarkStart w:id="3" w:name="h.gjdgxs" w:colFirst="0" w:colLast="0"/>
      <w:bookmarkEnd w:id="3"/>
      <w:r>
        <w:rPr>
          <w:rFonts w:ascii="Calibri" w:eastAsia="SQ Market Light" w:hAnsi="Calibri" w:cs="Calibri"/>
          <w:b/>
          <w:sz w:val="20"/>
          <w:szCs w:val="20"/>
        </w:rPr>
        <w:t>Services Provided “As Is” and “As Available”</w:t>
      </w:r>
      <w:r w:rsidR="00EF7457" w:rsidRPr="00997E35">
        <w:rPr>
          <w:rFonts w:ascii="Calibri" w:eastAsia="SQ Market Light" w:hAnsi="Calibri" w:cs="Calibri"/>
          <w:sz w:val="20"/>
          <w:szCs w:val="20"/>
        </w:rPr>
        <w:t>.</w:t>
      </w:r>
      <w:r w:rsidR="00E80A86" w:rsidRPr="00997E35">
        <w:rPr>
          <w:rFonts w:ascii="Calibri" w:eastAsia="SQ Market Light" w:hAnsi="Calibri" w:cs="Calibri"/>
          <w:sz w:val="20"/>
          <w:szCs w:val="20"/>
        </w:rPr>
        <w:t xml:space="preserve"> </w:t>
      </w:r>
      <w:r w:rsidRPr="00060260">
        <w:rPr>
          <w:rFonts w:ascii="Calibri" w:eastAsia="SQ Market Light" w:hAnsi="Calibri" w:cs="Calibri"/>
          <w:sz w:val="20"/>
          <w:szCs w:val="20"/>
        </w:rPr>
        <w:t xml:space="preserve">The Service is provided to </w:t>
      </w:r>
      <w:r w:rsidR="00A54C4D">
        <w:rPr>
          <w:rFonts w:ascii="Calibri" w:eastAsia="SQ Market Light" w:hAnsi="Calibri" w:cs="Calibri"/>
          <w:sz w:val="20"/>
          <w:szCs w:val="20"/>
        </w:rPr>
        <w:t>Customer</w:t>
      </w:r>
      <w:r w:rsidRPr="00060260">
        <w:rPr>
          <w:rFonts w:ascii="Calibri" w:eastAsia="SQ Market Light" w:hAnsi="Calibri" w:cs="Calibri"/>
          <w:sz w:val="20"/>
          <w:szCs w:val="20"/>
        </w:rPr>
        <w:t xml:space="preserve"> "AS IS" and "AS AVAILABLE</w:t>
      </w:r>
      <w:proofErr w:type="gramStart"/>
      <w:r w:rsidRPr="00060260">
        <w:rPr>
          <w:rFonts w:ascii="Calibri" w:eastAsia="SQ Market Light" w:hAnsi="Calibri" w:cs="Calibri"/>
          <w:sz w:val="20"/>
          <w:szCs w:val="20"/>
        </w:rPr>
        <w:t>";</w:t>
      </w:r>
      <w:proofErr w:type="gramEnd"/>
      <w:r w:rsidRPr="00060260">
        <w:rPr>
          <w:rFonts w:ascii="Calibri" w:eastAsia="SQ Market Light" w:hAnsi="Calibri" w:cs="Calibri"/>
          <w:sz w:val="20"/>
          <w:szCs w:val="20"/>
        </w:rPr>
        <w:t xml:space="preserve"> with any and all faults and defects without warranty of any kind, whether express or implied. To the maximum extent permitted under applicable law, </w:t>
      </w:r>
      <w:r w:rsidR="00D11C53">
        <w:rPr>
          <w:rFonts w:ascii="Calibri" w:eastAsia="SQ Market Light" w:hAnsi="Calibri" w:cs="Calibri"/>
          <w:sz w:val="20"/>
          <w:szCs w:val="20"/>
        </w:rPr>
        <w:t>Podcastle</w:t>
      </w:r>
      <w:r w:rsidRPr="00060260">
        <w:rPr>
          <w:rFonts w:ascii="Calibri" w:eastAsia="SQ Market Light" w:hAnsi="Calibri" w:cs="Calibri"/>
          <w:sz w:val="20"/>
          <w:szCs w:val="20"/>
        </w:rPr>
        <w:t xml:space="preserve">, expressly disclaims all warranties, whether express, implied, </w:t>
      </w:r>
      <w:proofErr w:type="gramStart"/>
      <w:r w:rsidRPr="00060260">
        <w:rPr>
          <w:rFonts w:ascii="Calibri" w:eastAsia="SQ Market Light" w:hAnsi="Calibri" w:cs="Calibri"/>
          <w:sz w:val="20"/>
          <w:szCs w:val="20"/>
        </w:rPr>
        <w:t>statutory</w:t>
      </w:r>
      <w:proofErr w:type="gramEnd"/>
      <w:r w:rsidRPr="00060260">
        <w:rPr>
          <w:rFonts w:ascii="Calibri" w:eastAsia="SQ Market Light" w:hAnsi="Calibri" w:cs="Calibri"/>
          <w:sz w:val="20"/>
          <w:szCs w:val="20"/>
        </w:rPr>
        <w:t xml:space="preserve"> or otherwise, with respect to the Service, including all implied warranties of merchantability, fitness for a particular purpose, title and non-infringement, and warranties that may arise out of course of dealing, course of performance, usage or trade practice.</w:t>
      </w:r>
    </w:p>
    <w:p w14:paraId="62AB4C35" w14:textId="4FC2ADD7" w:rsidR="00DE5BB9" w:rsidRPr="00D11C53" w:rsidRDefault="00060260" w:rsidP="00D11C53">
      <w:pPr>
        <w:pStyle w:val="Normal1"/>
        <w:keepNext/>
        <w:spacing w:beforeLines="40" w:before="96"/>
        <w:jc w:val="both"/>
        <w:rPr>
          <w:rFonts w:ascii="Calibri" w:eastAsia="SQ Market Light" w:hAnsi="Calibri" w:cs="Calibri"/>
          <w:sz w:val="20"/>
          <w:szCs w:val="20"/>
        </w:rPr>
      </w:pPr>
      <w:r w:rsidRPr="00D11C53">
        <w:rPr>
          <w:rFonts w:ascii="Calibri" w:eastAsia="SQ Market Light" w:hAnsi="Calibri" w:cs="Calibri"/>
          <w:sz w:val="20"/>
          <w:szCs w:val="20"/>
        </w:rPr>
        <w:t xml:space="preserve">Without limiting the foregoing, neither the </w:t>
      </w:r>
      <w:r w:rsidR="00A54C4D">
        <w:rPr>
          <w:rFonts w:ascii="Calibri" w:eastAsia="SQ Market Light" w:hAnsi="Calibri" w:cs="Calibri"/>
          <w:sz w:val="20"/>
          <w:szCs w:val="20"/>
        </w:rPr>
        <w:t>Podcastle</w:t>
      </w:r>
      <w:r w:rsidRPr="00D11C53">
        <w:rPr>
          <w:rFonts w:ascii="Calibri" w:eastAsia="SQ Market Light" w:hAnsi="Calibri" w:cs="Calibri"/>
          <w:sz w:val="20"/>
          <w:szCs w:val="20"/>
        </w:rPr>
        <w:t xml:space="preserve"> nor any of the </w:t>
      </w:r>
      <w:proofErr w:type="spellStart"/>
      <w:r w:rsidR="00A54C4D">
        <w:rPr>
          <w:rFonts w:ascii="Calibri" w:eastAsia="SQ Market Light" w:hAnsi="Calibri" w:cs="Calibri"/>
          <w:sz w:val="20"/>
          <w:szCs w:val="20"/>
        </w:rPr>
        <w:t>Podcastle</w:t>
      </w:r>
      <w:r w:rsidRPr="00D11C53">
        <w:rPr>
          <w:rFonts w:ascii="Calibri" w:eastAsia="SQ Market Light" w:hAnsi="Calibri" w:cs="Calibri"/>
          <w:sz w:val="20"/>
          <w:szCs w:val="20"/>
        </w:rPr>
        <w:t>'s</w:t>
      </w:r>
      <w:proofErr w:type="spellEnd"/>
      <w:r w:rsidRPr="00D11C53">
        <w:rPr>
          <w:rFonts w:ascii="Calibri" w:eastAsia="SQ Market Light" w:hAnsi="Calibri" w:cs="Calibri"/>
          <w:sz w:val="20"/>
          <w:szCs w:val="20"/>
        </w:rPr>
        <w:t xml:space="preserve"> provider makes any representation or warranty of any kind, express or implied: (</w:t>
      </w:r>
      <w:proofErr w:type="spellStart"/>
      <w:r w:rsidRPr="00D11C53">
        <w:rPr>
          <w:rFonts w:ascii="Calibri" w:eastAsia="SQ Market Light" w:hAnsi="Calibri" w:cs="Calibri"/>
          <w:sz w:val="20"/>
          <w:szCs w:val="20"/>
        </w:rPr>
        <w:t>i</w:t>
      </w:r>
      <w:proofErr w:type="spellEnd"/>
      <w:r w:rsidRPr="00D11C53">
        <w:rPr>
          <w:rFonts w:ascii="Calibri" w:eastAsia="SQ Market Light" w:hAnsi="Calibri" w:cs="Calibri"/>
          <w:sz w:val="20"/>
          <w:szCs w:val="20"/>
        </w:rPr>
        <w:t xml:space="preserve">)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w:t>
      </w:r>
      <w:r w:rsidR="00A54C4D">
        <w:rPr>
          <w:rFonts w:ascii="Calibri" w:eastAsia="SQ Market Light" w:hAnsi="Calibri" w:cs="Calibri"/>
          <w:sz w:val="20"/>
          <w:szCs w:val="20"/>
        </w:rPr>
        <w:t>Podcastle</w:t>
      </w:r>
      <w:r w:rsidRPr="00D11C53">
        <w:rPr>
          <w:rFonts w:ascii="Calibri" w:eastAsia="SQ Market Light" w:hAnsi="Calibri" w:cs="Calibri"/>
          <w:sz w:val="20"/>
          <w:szCs w:val="20"/>
        </w:rPr>
        <w:t xml:space="preserve"> are free of viruses, scripts, trojan horses, worms, malware, timebombs or other harmful components. </w:t>
      </w:r>
      <w:r w:rsidR="00A54C4D">
        <w:rPr>
          <w:rFonts w:ascii="Calibri" w:eastAsia="SQ Market Light" w:hAnsi="Calibri" w:cs="Calibri"/>
          <w:sz w:val="20"/>
          <w:szCs w:val="20"/>
        </w:rPr>
        <w:t>Customer</w:t>
      </w:r>
      <w:r w:rsidRPr="00D11C53">
        <w:rPr>
          <w:rFonts w:ascii="Calibri" w:eastAsia="SQ Market Light" w:hAnsi="Calibri" w:cs="Calibri"/>
          <w:sz w:val="20"/>
          <w:szCs w:val="20"/>
        </w:rPr>
        <w:t xml:space="preserve"> acknowledge</w:t>
      </w:r>
      <w:r w:rsidR="00A54C4D">
        <w:rPr>
          <w:rFonts w:ascii="Calibri" w:eastAsia="SQ Market Light" w:hAnsi="Calibri" w:cs="Calibri"/>
          <w:sz w:val="20"/>
          <w:szCs w:val="20"/>
        </w:rPr>
        <w:t>s</w:t>
      </w:r>
      <w:r w:rsidRPr="00D11C53">
        <w:rPr>
          <w:rFonts w:ascii="Calibri" w:eastAsia="SQ Market Light" w:hAnsi="Calibri" w:cs="Calibri"/>
          <w:sz w:val="20"/>
          <w:szCs w:val="20"/>
        </w:rPr>
        <w:t xml:space="preserve"> that </w:t>
      </w:r>
      <w:r w:rsidR="00A54C4D">
        <w:rPr>
          <w:rFonts w:ascii="Calibri" w:eastAsia="SQ Market Light" w:hAnsi="Calibri" w:cs="Calibri"/>
          <w:sz w:val="20"/>
          <w:szCs w:val="20"/>
        </w:rPr>
        <w:t>Customer’s</w:t>
      </w:r>
      <w:r w:rsidRPr="00D11C53">
        <w:rPr>
          <w:rFonts w:ascii="Calibri" w:eastAsia="SQ Market Light" w:hAnsi="Calibri" w:cs="Calibri"/>
          <w:sz w:val="20"/>
          <w:szCs w:val="20"/>
        </w:rPr>
        <w:t xml:space="preserve"> use of the Services is at </w:t>
      </w:r>
      <w:r w:rsidR="00A54C4D">
        <w:rPr>
          <w:rFonts w:ascii="Calibri" w:eastAsia="SQ Market Light" w:hAnsi="Calibri" w:cs="Calibri"/>
          <w:sz w:val="20"/>
          <w:szCs w:val="20"/>
        </w:rPr>
        <w:t>Customer’s</w:t>
      </w:r>
      <w:r w:rsidRPr="00D11C53">
        <w:rPr>
          <w:rFonts w:ascii="Calibri" w:eastAsia="SQ Market Light" w:hAnsi="Calibri" w:cs="Calibri"/>
          <w:sz w:val="20"/>
          <w:szCs w:val="20"/>
        </w:rPr>
        <w:t xml:space="preserve"> sole risk. The </w:t>
      </w:r>
      <w:r w:rsidR="00A54C4D">
        <w:rPr>
          <w:rFonts w:ascii="Calibri" w:eastAsia="SQ Market Light" w:hAnsi="Calibri" w:cs="Calibri"/>
          <w:sz w:val="20"/>
          <w:szCs w:val="20"/>
        </w:rPr>
        <w:t>Podcastle</w:t>
      </w:r>
      <w:r w:rsidRPr="00D11C53">
        <w:rPr>
          <w:rFonts w:ascii="Calibri" w:eastAsia="SQ Market Light" w:hAnsi="Calibri" w:cs="Calibri"/>
          <w:sz w:val="20"/>
          <w:szCs w:val="20"/>
        </w:rPr>
        <w:t xml:space="preserve"> does not warrant that </w:t>
      </w:r>
      <w:r w:rsidR="00A54C4D">
        <w:rPr>
          <w:rFonts w:ascii="Calibri" w:eastAsia="SQ Market Light" w:hAnsi="Calibri" w:cs="Calibri"/>
          <w:sz w:val="20"/>
          <w:szCs w:val="20"/>
        </w:rPr>
        <w:t>Customer’s</w:t>
      </w:r>
      <w:r w:rsidRPr="00D11C53">
        <w:rPr>
          <w:rFonts w:ascii="Calibri" w:eastAsia="SQ Market Light" w:hAnsi="Calibri" w:cs="Calibri"/>
          <w:sz w:val="20"/>
          <w:szCs w:val="20"/>
        </w:rPr>
        <w:t xml:space="preserve"> use of the Services is lawful in any </w:t>
      </w:r>
      <w:proofErr w:type="gramStart"/>
      <w:r w:rsidRPr="00D11C53">
        <w:rPr>
          <w:rFonts w:ascii="Calibri" w:eastAsia="SQ Market Light" w:hAnsi="Calibri" w:cs="Calibri"/>
          <w:sz w:val="20"/>
          <w:szCs w:val="20"/>
        </w:rPr>
        <w:t>particular jurisdiction</w:t>
      </w:r>
      <w:proofErr w:type="gramEnd"/>
      <w:r w:rsidRPr="00D11C53">
        <w:rPr>
          <w:rFonts w:ascii="Calibri" w:eastAsia="SQ Market Light" w:hAnsi="Calibri" w:cs="Calibri"/>
          <w:sz w:val="20"/>
          <w:szCs w:val="20"/>
        </w:rPr>
        <w:t xml:space="preserve">, and the </w:t>
      </w:r>
      <w:r w:rsidR="00A54C4D">
        <w:rPr>
          <w:rFonts w:ascii="Calibri" w:eastAsia="SQ Market Light" w:hAnsi="Calibri" w:cs="Calibri"/>
          <w:sz w:val="20"/>
          <w:szCs w:val="20"/>
        </w:rPr>
        <w:t>Podcastle</w:t>
      </w:r>
      <w:r w:rsidRPr="00D11C53">
        <w:rPr>
          <w:rFonts w:ascii="Calibri" w:eastAsia="SQ Market Light" w:hAnsi="Calibri" w:cs="Calibri"/>
          <w:sz w:val="20"/>
          <w:szCs w:val="20"/>
        </w:rPr>
        <w:t xml:space="preserve"> specifically disclaims such warranties.</w:t>
      </w:r>
    </w:p>
    <w:p w14:paraId="2226A9D8" w14:textId="06AE7870" w:rsidR="00DE5BB9" w:rsidRPr="00997E35" w:rsidRDefault="00EF7457" w:rsidP="00AA3E57">
      <w:pPr>
        <w:pStyle w:val="Normal1"/>
        <w:keepNext/>
        <w:numPr>
          <w:ilvl w:val="0"/>
          <w:numId w:val="1"/>
        </w:numPr>
        <w:spacing w:beforeLines="40" w:before="96"/>
        <w:ind w:left="0"/>
        <w:jc w:val="both"/>
        <w:rPr>
          <w:rFonts w:ascii="Calibri" w:hAnsi="Calibri" w:cs="Calibri"/>
          <w:b/>
          <w:sz w:val="20"/>
          <w:szCs w:val="20"/>
        </w:rPr>
      </w:pPr>
      <w:r w:rsidRPr="00997E35">
        <w:rPr>
          <w:rFonts w:ascii="Calibri" w:eastAsia="SQ Market Light" w:hAnsi="Calibri" w:cs="Calibri"/>
          <w:b/>
          <w:sz w:val="20"/>
          <w:szCs w:val="20"/>
        </w:rPr>
        <w:t>Indemnification</w:t>
      </w:r>
      <w:r w:rsidR="00A165C9">
        <w:rPr>
          <w:rFonts w:ascii="Calibri" w:eastAsia="SQ Market Light" w:hAnsi="Calibri" w:cs="Calibri"/>
          <w:b/>
          <w:sz w:val="20"/>
          <w:szCs w:val="20"/>
        </w:rPr>
        <w:t xml:space="preserve"> and Limitation of Liability</w:t>
      </w:r>
      <w:r w:rsidR="00815B5B" w:rsidRPr="00997E35">
        <w:rPr>
          <w:rFonts w:ascii="Calibri" w:eastAsia="SQ Market Light" w:hAnsi="Calibri" w:cs="Calibri"/>
          <w:b/>
          <w:sz w:val="20"/>
          <w:szCs w:val="20"/>
        </w:rPr>
        <w:t>.</w:t>
      </w:r>
    </w:p>
    <w:p w14:paraId="1EA3032A" w14:textId="0A018E02" w:rsidR="00DE5BB9" w:rsidRPr="00E96AF8" w:rsidRDefault="008D69B6" w:rsidP="00A165C9">
      <w:pPr>
        <w:pStyle w:val="Normal1"/>
        <w:tabs>
          <w:tab w:val="left" w:pos="1170"/>
        </w:tabs>
        <w:spacing w:beforeLines="40" w:before="96"/>
        <w:jc w:val="both"/>
        <w:rPr>
          <w:rFonts w:ascii="Calibri" w:eastAsia="SQ Market Light" w:hAnsi="Calibri" w:cs="Calibri"/>
          <w:sz w:val="20"/>
          <w:szCs w:val="20"/>
        </w:rPr>
      </w:pPr>
      <w:r>
        <w:rPr>
          <w:rFonts w:ascii="Calibri" w:eastAsia="SQ Market Light" w:hAnsi="Calibri" w:cs="Calibri"/>
          <w:sz w:val="20"/>
          <w:szCs w:val="20"/>
        </w:rPr>
        <w:t>Podcastle</w:t>
      </w:r>
      <w:r w:rsidR="00EF7457" w:rsidRPr="00E96AF8">
        <w:rPr>
          <w:rFonts w:ascii="Calibri" w:eastAsia="SQ Market Light" w:hAnsi="Calibri" w:cs="Calibri"/>
          <w:sz w:val="20"/>
          <w:szCs w:val="20"/>
        </w:rPr>
        <w:t xml:space="preserve"> will indemnify, defend, and hold harmless </w:t>
      </w:r>
      <w:r>
        <w:rPr>
          <w:rFonts w:ascii="Calibri" w:eastAsia="SQ Market Light" w:hAnsi="Calibri" w:cs="Calibri"/>
          <w:sz w:val="20"/>
          <w:szCs w:val="20"/>
        </w:rPr>
        <w:t>Customer</w:t>
      </w:r>
      <w:r w:rsidR="00EF7457" w:rsidRPr="00E96AF8">
        <w:rPr>
          <w:rFonts w:ascii="Calibri" w:eastAsia="SQ Market Light" w:hAnsi="Calibri" w:cs="Calibri"/>
          <w:sz w:val="20"/>
          <w:szCs w:val="20"/>
        </w:rPr>
        <w:t xml:space="preserve"> from and against all liabilities, damages, and costs (including settlement costs) arising out of a </w:t>
      </w:r>
      <w:r w:rsidR="00A165C9" w:rsidRPr="00E96AF8">
        <w:rPr>
          <w:rFonts w:ascii="Calibri" w:eastAsia="SQ Market Light" w:hAnsi="Calibri" w:cs="Calibri"/>
          <w:sz w:val="20"/>
          <w:szCs w:val="20"/>
        </w:rPr>
        <w:t>third-party</w:t>
      </w:r>
      <w:r w:rsidR="00EF7457" w:rsidRPr="00E96AF8">
        <w:rPr>
          <w:rFonts w:ascii="Calibri" w:eastAsia="SQ Market Light" w:hAnsi="Calibri" w:cs="Calibri"/>
          <w:sz w:val="20"/>
          <w:szCs w:val="20"/>
        </w:rPr>
        <w:t xml:space="preserve"> claim arising from (a) </w:t>
      </w:r>
      <w:proofErr w:type="spellStart"/>
      <w:r>
        <w:rPr>
          <w:rFonts w:ascii="Calibri" w:eastAsia="SQ Market Light" w:hAnsi="Calibri" w:cs="Calibri"/>
          <w:sz w:val="20"/>
          <w:szCs w:val="20"/>
        </w:rPr>
        <w:t>Podcastle</w:t>
      </w:r>
      <w:r w:rsidR="00EF7457" w:rsidRPr="00E96AF8">
        <w:rPr>
          <w:rFonts w:ascii="Calibri" w:eastAsia="SQ Market Light" w:hAnsi="Calibri" w:cs="Calibri"/>
          <w:sz w:val="20"/>
          <w:szCs w:val="20"/>
        </w:rPr>
        <w:t>’s</w:t>
      </w:r>
      <w:proofErr w:type="spellEnd"/>
      <w:r w:rsidR="00EF7457" w:rsidRPr="00E96AF8">
        <w:rPr>
          <w:rFonts w:ascii="Calibri" w:eastAsia="SQ Market Light" w:hAnsi="Calibri" w:cs="Calibri"/>
          <w:sz w:val="20"/>
          <w:szCs w:val="20"/>
        </w:rPr>
        <w:t xml:space="preserve"> misappropriation of Intellectual Property Rights, </w:t>
      </w:r>
      <w:proofErr w:type="gramStart"/>
      <w:r w:rsidR="00EF7457" w:rsidRPr="00E96AF8">
        <w:rPr>
          <w:rFonts w:ascii="Calibri" w:eastAsia="SQ Market Light" w:hAnsi="Calibri" w:cs="Calibri"/>
          <w:sz w:val="20"/>
          <w:szCs w:val="20"/>
        </w:rPr>
        <w:t>negligence</w:t>
      </w:r>
      <w:proofErr w:type="gramEnd"/>
      <w:r w:rsidR="00EF7457" w:rsidRPr="00E96AF8">
        <w:rPr>
          <w:rFonts w:ascii="Calibri" w:eastAsia="SQ Market Light" w:hAnsi="Calibri" w:cs="Calibri"/>
          <w:sz w:val="20"/>
          <w:szCs w:val="20"/>
        </w:rPr>
        <w:t xml:space="preserve"> or willful misconduct, (b) </w:t>
      </w:r>
      <w:proofErr w:type="spellStart"/>
      <w:r>
        <w:rPr>
          <w:rFonts w:ascii="Calibri" w:eastAsia="SQ Market Light" w:hAnsi="Calibri" w:cs="Calibri"/>
          <w:sz w:val="20"/>
          <w:szCs w:val="20"/>
        </w:rPr>
        <w:t>Podcastle</w:t>
      </w:r>
      <w:r w:rsidR="00EF7457" w:rsidRPr="00E96AF8">
        <w:rPr>
          <w:rFonts w:ascii="Calibri" w:eastAsia="SQ Market Light" w:hAnsi="Calibri" w:cs="Calibri"/>
          <w:sz w:val="20"/>
          <w:szCs w:val="20"/>
        </w:rPr>
        <w:t>’s</w:t>
      </w:r>
      <w:proofErr w:type="spellEnd"/>
      <w:r w:rsidR="00EF7457" w:rsidRPr="00E96AF8">
        <w:rPr>
          <w:rFonts w:ascii="Calibri" w:eastAsia="SQ Market Light" w:hAnsi="Calibri" w:cs="Calibri"/>
          <w:sz w:val="20"/>
          <w:szCs w:val="20"/>
        </w:rPr>
        <w:t xml:space="preserve"> breach of this Agreement</w:t>
      </w:r>
      <w:r w:rsidR="00A165C9">
        <w:rPr>
          <w:rFonts w:ascii="Calibri" w:eastAsia="SQ Market Light" w:hAnsi="Calibri" w:cs="Calibri"/>
          <w:sz w:val="20"/>
          <w:szCs w:val="20"/>
        </w:rPr>
        <w:t>. However, i</w:t>
      </w:r>
      <w:r w:rsidR="00A165C9" w:rsidRPr="00A165C9">
        <w:rPr>
          <w:rFonts w:ascii="Calibri" w:eastAsia="SQ Market Light" w:hAnsi="Calibri" w:cs="Calibri"/>
          <w:sz w:val="20"/>
          <w:szCs w:val="20"/>
        </w:rPr>
        <w:t xml:space="preserve">n no event, including negligence, shall </w:t>
      </w:r>
      <w:r w:rsidR="00A165C9">
        <w:rPr>
          <w:rFonts w:ascii="Calibri" w:eastAsia="SQ Market Light" w:hAnsi="Calibri" w:cs="Calibri"/>
          <w:sz w:val="20"/>
          <w:szCs w:val="20"/>
        </w:rPr>
        <w:t>Podcastle</w:t>
      </w:r>
      <w:r w:rsidR="00A165C9" w:rsidRPr="00A165C9">
        <w:rPr>
          <w:rFonts w:ascii="Calibri" w:eastAsia="SQ Market Light" w:hAnsi="Calibri" w:cs="Calibri"/>
          <w:sz w:val="20"/>
          <w:szCs w:val="20"/>
        </w:rPr>
        <w:t xml:space="preserve"> be liable to </w:t>
      </w:r>
      <w:r w:rsidR="00A54C4D">
        <w:rPr>
          <w:rFonts w:ascii="Calibri" w:eastAsia="SQ Market Light" w:hAnsi="Calibri" w:cs="Calibri"/>
          <w:sz w:val="20"/>
          <w:szCs w:val="20"/>
        </w:rPr>
        <w:t>Customer</w:t>
      </w:r>
      <w:r w:rsidR="00A165C9" w:rsidRPr="00A165C9">
        <w:rPr>
          <w:rFonts w:ascii="Calibri" w:eastAsia="SQ Market Light" w:hAnsi="Calibri" w:cs="Calibri"/>
          <w:sz w:val="20"/>
          <w:szCs w:val="20"/>
        </w:rPr>
        <w:t xml:space="preserve"> or any third party for incidental, indirect, or consequential damages of any kind. </w:t>
      </w:r>
      <w:proofErr w:type="spellStart"/>
      <w:r w:rsidR="00A165C9">
        <w:rPr>
          <w:rFonts w:ascii="Calibri" w:eastAsia="SQ Market Light" w:hAnsi="Calibri" w:cs="Calibri"/>
          <w:sz w:val="20"/>
          <w:szCs w:val="20"/>
        </w:rPr>
        <w:t>Podcastle’s</w:t>
      </w:r>
      <w:proofErr w:type="spellEnd"/>
      <w:r w:rsidR="00A165C9" w:rsidRPr="00A165C9">
        <w:rPr>
          <w:rFonts w:ascii="Calibri" w:eastAsia="SQ Market Light" w:hAnsi="Calibri" w:cs="Calibri"/>
          <w:sz w:val="20"/>
          <w:szCs w:val="20"/>
        </w:rPr>
        <w:t xml:space="preserve"> maximum aggregate liability for all breaches of the limited warranty will be limited to the lesser of the actual, direct damages suffered by </w:t>
      </w:r>
      <w:r w:rsidR="00A54C4D">
        <w:rPr>
          <w:rFonts w:ascii="Calibri" w:eastAsia="SQ Market Light" w:hAnsi="Calibri" w:cs="Calibri"/>
          <w:sz w:val="20"/>
          <w:szCs w:val="20"/>
        </w:rPr>
        <w:t>Customer</w:t>
      </w:r>
      <w:r w:rsidR="00A165C9" w:rsidRPr="00A165C9">
        <w:rPr>
          <w:rFonts w:ascii="Calibri" w:eastAsia="SQ Market Light" w:hAnsi="Calibri" w:cs="Calibri"/>
          <w:sz w:val="20"/>
          <w:szCs w:val="20"/>
        </w:rPr>
        <w:t xml:space="preserve"> directly arising from such breach </w:t>
      </w:r>
      <w:r w:rsidR="00A165C9">
        <w:rPr>
          <w:rFonts w:ascii="Calibri" w:eastAsia="SQ Market Light" w:hAnsi="Calibri" w:cs="Calibri"/>
          <w:sz w:val="20"/>
          <w:szCs w:val="20"/>
        </w:rPr>
        <w:t>but not more than the amount received as payment for the duration of this Agreement for the Services provided</w:t>
      </w:r>
      <w:r w:rsidR="00A165C9" w:rsidRPr="00A165C9">
        <w:rPr>
          <w:rFonts w:ascii="Calibri" w:eastAsia="SQ Market Light" w:hAnsi="Calibri" w:cs="Calibri"/>
          <w:sz w:val="20"/>
          <w:szCs w:val="20"/>
        </w:rPr>
        <w:t>.</w:t>
      </w:r>
      <w:r w:rsidR="00A165C9" w:rsidRPr="00E96AF8">
        <w:rPr>
          <w:rFonts w:ascii="Calibri" w:eastAsia="SQ Market Light" w:hAnsi="Calibri" w:cs="Calibri"/>
          <w:sz w:val="20"/>
          <w:szCs w:val="20"/>
        </w:rPr>
        <w:t xml:space="preserve"> </w:t>
      </w:r>
    </w:p>
    <w:p w14:paraId="35B84BF7" w14:textId="21E324FF" w:rsidR="00955788" w:rsidRPr="00F63919" w:rsidRDefault="00EF7457" w:rsidP="00AA3E57">
      <w:pPr>
        <w:pStyle w:val="Normal1"/>
        <w:numPr>
          <w:ilvl w:val="0"/>
          <w:numId w:val="1"/>
        </w:numPr>
        <w:spacing w:beforeLines="40" w:before="96"/>
        <w:ind w:left="0"/>
        <w:jc w:val="both"/>
        <w:rPr>
          <w:rFonts w:ascii="Calibri" w:hAnsi="Calibri" w:cs="Calibri"/>
          <w:sz w:val="20"/>
          <w:szCs w:val="20"/>
        </w:rPr>
      </w:pPr>
      <w:r w:rsidRPr="00E96AF8">
        <w:rPr>
          <w:rFonts w:ascii="Calibri" w:eastAsia="SQ Market Light" w:hAnsi="Calibri" w:cs="Calibri"/>
          <w:b/>
          <w:sz w:val="20"/>
          <w:szCs w:val="20"/>
        </w:rPr>
        <w:t>Publicity</w:t>
      </w:r>
      <w:r w:rsidRPr="00E96AF8">
        <w:rPr>
          <w:rFonts w:ascii="Calibri" w:eastAsia="SQ Market Light" w:hAnsi="Calibri" w:cs="Calibri"/>
          <w:sz w:val="20"/>
          <w:szCs w:val="20"/>
        </w:rPr>
        <w:t xml:space="preserve">. </w:t>
      </w:r>
      <w:r w:rsidR="008D69B6">
        <w:rPr>
          <w:rFonts w:ascii="Calibri" w:eastAsia="SQ Market Light" w:hAnsi="Calibri" w:cs="Calibri"/>
          <w:sz w:val="20"/>
          <w:szCs w:val="20"/>
        </w:rPr>
        <w:t>Podcastle</w:t>
      </w:r>
      <w:r w:rsidRPr="00E96AF8">
        <w:rPr>
          <w:rFonts w:ascii="Calibri" w:eastAsia="SQ Market Light" w:hAnsi="Calibri" w:cs="Calibri"/>
          <w:sz w:val="20"/>
          <w:szCs w:val="20"/>
        </w:rPr>
        <w:t xml:space="preserve"> </w:t>
      </w:r>
      <w:r w:rsidR="00A165C9">
        <w:rPr>
          <w:rFonts w:ascii="Calibri" w:eastAsia="SQ Market Light" w:hAnsi="Calibri" w:cs="Calibri"/>
          <w:sz w:val="20"/>
          <w:szCs w:val="20"/>
        </w:rPr>
        <w:t xml:space="preserve">reserves the right to name the Customer in its marketing materials and on the website. </w:t>
      </w:r>
    </w:p>
    <w:p w14:paraId="5902D7AE" w14:textId="77777777" w:rsidR="00DE5BB9" w:rsidRPr="00B36ABF" w:rsidRDefault="00EF7457" w:rsidP="00AA3E57">
      <w:pPr>
        <w:pStyle w:val="Normal1"/>
        <w:keepNext/>
        <w:numPr>
          <w:ilvl w:val="0"/>
          <w:numId w:val="1"/>
        </w:numPr>
        <w:spacing w:beforeLines="40" w:before="96"/>
        <w:ind w:left="0"/>
        <w:jc w:val="both"/>
        <w:rPr>
          <w:rFonts w:ascii="Calibri" w:hAnsi="Calibri" w:cs="Calibri"/>
          <w:sz w:val="20"/>
          <w:szCs w:val="20"/>
        </w:rPr>
      </w:pPr>
      <w:r w:rsidRPr="00B36ABF">
        <w:rPr>
          <w:rFonts w:ascii="Calibri" w:eastAsia="SQ Market Light" w:hAnsi="Calibri" w:cs="Calibri"/>
          <w:b/>
          <w:sz w:val="20"/>
          <w:szCs w:val="20"/>
        </w:rPr>
        <w:t>Miscellaneous</w:t>
      </w:r>
      <w:r w:rsidRPr="00B36ABF">
        <w:rPr>
          <w:rFonts w:ascii="Calibri" w:eastAsia="SQ Market Light" w:hAnsi="Calibri" w:cs="Calibri"/>
          <w:sz w:val="20"/>
          <w:szCs w:val="20"/>
        </w:rPr>
        <w:t>.</w:t>
      </w:r>
    </w:p>
    <w:p w14:paraId="4B9B67E6" w14:textId="2332D969" w:rsidR="00FB6290" w:rsidRPr="00997E35" w:rsidRDefault="00EF7457" w:rsidP="00E80A86">
      <w:pPr>
        <w:pStyle w:val="Normal1"/>
        <w:numPr>
          <w:ilvl w:val="1"/>
          <w:numId w:val="7"/>
        </w:numPr>
        <w:tabs>
          <w:tab w:val="left" w:pos="1170"/>
        </w:tabs>
        <w:spacing w:beforeLines="40" w:before="96"/>
        <w:ind w:left="0" w:firstLine="720"/>
        <w:jc w:val="both"/>
        <w:rPr>
          <w:rFonts w:ascii="Calibri" w:eastAsia="SQ Market Light" w:hAnsi="Calibri" w:cs="Calibri"/>
          <w:sz w:val="20"/>
          <w:szCs w:val="20"/>
        </w:rPr>
      </w:pPr>
      <w:r w:rsidRPr="00997E35">
        <w:rPr>
          <w:rFonts w:ascii="Calibri" w:eastAsia="SQ Market Light" w:hAnsi="Calibri" w:cs="Calibri"/>
          <w:sz w:val="20"/>
          <w:szCs w:val="20"/>
        </w:rPr>
        <w:t>All notices will be in writing and addressed to the attention of the other party's Legal Department and primary point of contact.</w:t>
      </w:r>
      <w:r w:rsidR="00E80A86" w:rsidRPr="00997E35">
        <w:rPr>
          <w:rFonts w:ascii="Calibri" w:eastAsia="SQ Market Light" w:hAnsi="Calibri" w:cs="Calibri"/>
          <w:sz w:val="20"/>
          <w:szCs w:val="20"/>
        </w:rPr>
        <w:t xml:space="preserve"> </w:t>
      </w:r>
      <w:r w:rsidRPr="00997E35">
        <w:rPr>
          <w:rFonts w:ascii="Calibri" w:eastAsia="SQ Market Light" w:hAnsi="Calibri" w:cs="Calibri"/>
          <w:sz w:val="20"/>
          <w:szCs w:val="20"/>
        </w:rPr>
        <w:t>Notice will be deemed given (</w:t>
      </w:r>
      <w:proofErr w:type="spellStart"/>
      <w:r w:rsidRPr="00997E35">
        <w:rPr>
          <w:rFonts w:ascii="Calibri" w:eastAsia="SQ Market Light" w:hAnsi="Calibri" w:cs="Calibri"/>
          <w:sz w:val="20"/>
          <w:szCs w:val="20"/>
        </w:rPr>
        <w:t>i</w:t>
      </w:r>
      <w:proofErr w:type="spellEnd"/>
      <w:r w:rsidRPr="00997E35">
        <w:rPr>
          <w:rFonts w:ascii="Calibri" w:eastAsia="SQ Market Light" w:hAnsi="Calibri" w:cs="Calibri"/>
          <w:sz w:val="20"/>
          <w:szCs w:val="20"/>
        </w:rPr>
        <w:t>) when verified by written receipt if sent by personal courier, overnight courier, or mail; or (ii) when verified by automated receipt or electronic logs if sent by facsimile or email.</w:t>
      </w:r>
    </w:p>
    <w:p w14:paraId="721683B9" w14:textId="463E9DF2" w:rsidR="00FB6290" w:rsidRPr="00997E35" w:rsidRDefault="00EF7457" w:rsidP="00E80A86">
      <w:pPr>
        <w:pStyle w:val="Normal1"/>
        <w:numPr>
          <w:ilvl w:val="1"/>
          <w:numId w:val="7"/>
        </w:numPr>
        <w:tabs>
          <w:tab w:val="left" w:pos="1170"/>
        </w:tabs>
        <w:spacing w:beforeLines="40" w:before="96"/>
        <w:ind w:left="0" w:firstLine="720"/>
        <w:jc w:val="both"/>
        <w:rPr>
          <w:rFonts w:ascii="Calibri" w:eastAsia="SQ Market Light" w:hAnsi="Calibri" w:cs="Calibri"/>
          <w:sz w:val="20"/>
          <w:szCs w:val="20"/>
        </w:rPr>
      </w:pPr>
      <w:r w:rsidRPr="00997E35">
        <w:rPr>
          <w:rFonts w:ascii="Calibri" w:eastAsia="SQ Market Light" w:hAnsi="Calibri" w:cs="Calibri"/>
          <w:sz w:val="20"/>
          <w:szCs w:val="20"/>
        </w:rPr>
        <w:t>Failure to enforce any provision will not constitute a waiver.</w:t>
      </w:r>
      <w:r w:rsidR="00E80A86" w:rsidRPr="00997E35">
        <w:rPr>
          <w:rFonts w:ascii="Calibri" w:eastAsia="SQ Market Light" w:hAnsi="Calibri" w:cs="Calibri"/>
          <w:sz w:val="20"/>
          <w:szCs w:val="20"/>
        </w:rPr>
        <w:t xml:space="preserve"> </w:t>
      </w:r>
      <w:r w:rsidRPr="00997E35">
        <w:rPr>
          <w:rFonts w:ascii="Calibri" w:eastAsia="SQ Market Light" w:hAnsi="Calibri" w:cs="Calibri"/>
          <w:sz w:val="20"/>
          <w:szCs w:val="20"/>
        </w:rPr>
        <w:t>If any provision of this Agreement is found unenforceable, the balance of this Agreement will remain in full force and effect.</w:t>
      </w:r>
    </w:p>
    <w:p w14:paraId="3BC44BAE" w14:textId="0A54215C" w:rsidR="00715F5A" w:rsidRPr="00997E35" w:rsidRDefault="00010E66" w:rsidP="00E80A86">
      <w:pPr>
        <w:pStyle w:val="Normal1"/>
        <w:numPr>
          <w:ilvl w:val="1"/>
          <w:numId w:val="7"/>
        </w:numPr>
        <w:tabs>
          <w:tab w:val="left" w:pos="1170"/>
        </w:tabs>
        <w:spacing w:beforeLines="40" w:before="96"/>
        <w:ind w:left="0" w:firstLine="720"/>
        <w:jc w:val="both"/>
        <w:rPr>
          <w:rFonts w:ascii="Calibri" w:eastAsia="SQ Market Light" w:hAnsi="Calibri" w:cs="Calibri"/>
          <w:sz w:val="20"/>
          <w:szCs w:val="20"/>
        </w:rPr>
      </w:pPr>
      <w:r w:rsidRPr="00997E35">
        <w:rPr>
          <w:rFonts w:ascii="Calibri" w:hAnsi="Calibri" w:cs="Calibri"/>
          <w:sz w:val="20"/>
          <w:szCs w:val="20"/>
        </w:rPr>
        <w:lastRenderedPageBreak/>
        <w:t xml:space="preserve">This Agreement shall be governed by and construed in accordance with the laws of the State of </w:t>
      </w:r>
      <w:r w:rsidR="00A165C9">
        <w:rPr>
          <w:rFonts w:ascii="Calibri" w:hAnsi="Calibri" w:cs="Calibri"/>
          <w:sz w:val="20"/>
          <w:szCs w:val="20"/>
        </w:rPr>
        <w:t>Delaware</w:t>
      </w:r>
      <w:r w:rsidRPr="00997E35">
        <w:rPr>
          <w:rFonts w:ascii="Calibri" w:hAnsi="Calibri" w:cs="Calibri"/>
          <w:sz w:val="20"/>
          <w:szCs w:val="20"/>
        </w:rPr>
        <w:t xml:space="preserve">, without giving effect to the principles of conflict of laws. For any disputes arising out of or relating to this Agreement, the </w:t>
      </w:r>
      <w:proofErr w:type="gramStart"/>
      <w:r w:rsidRPr="00997E35">
        <w:rPr>
          <w:rFonts w:ascii="Calibri" w:hAnsi="Calibri" w:cs="Calibri"/>
          <w:sz w:val="20"/>
          <w:szCs w:val="20"/>
        </w:rPr>
        <w:t>parties</w:t>
      </w:r>
      <w:proofErr w:type="gramEnd"/>
      <w:r w:rsidRPr="00997E35">
        <w:rPr>
          <w:rFonts w:ascii="Calibri" w:hAnsi="Calibri" w:cs="Calibri"/>
          <w:sz w:val="20"/>
          <w:szCs w:val="20"/>
        </w:rPr>
        <w:t xml:space="preserve"> consent to personal jurisdiction in, and the exclusive venue of, the courts in</w:t>
      </w:r>
      <w:r w:rsidR="00A165C9">
        <w:rPr>
          <w:rFonts w:ascii="Calibri" w:hAnsi="Calibri" w:cs="Calibri"/>
          <w:sz w:val="20"/>
          <w:szCs w:val="20"/>
        </w:rPr>
        <w:t xml:space="preserve"> </w:t>
      </w:r>
      <w:commentRangeStart w:id="4"/>
      <w:r w:rsidR="00A165C9">
        <w:rPr>
          <w:rFonts w:ascii="Calibri" w:hAnsi="Calibri" w:cs="Calibri"/>
          <w:sz w:val="20"/>
          <w:szCs w:val="20"/>
        </w:rPr>
        <w:t>__________</w:t>
      </w:r>
      <w:commentRangeEnd w:id="4"/>
      <w:r w:rsidR="00A165C9">
        <w:rPr>
          <w:rStyle w:val="CommentReference"/>
        </w:rPr>
        <w:commentReference w:id="4"/>
      </w:r>
      <w:r w:rsidRPr="00997E35">
        <w:rPr>
          <w:rFonts w:ascii="Calibri" w:hAnsi="Calibri" w:cs="Calibri"/>
          <w:sz w:val="20"/>
          <w:szCs w:val="20"/>
        </w:rPr>
        <w:t xml:space="preserve">. </w:t>
      </w:r>
    </w:p>
    <w:p w14:paraId="7C5728FA" w14:textId="25CBD6FD" w:rsidR="00FB6290" w:rsidRPr="00B36ABF" w:rsidRDefault="00EF7457" w:rsidP="00E80A86">
      <w:pPr>
        <w:pStyle w:val="Normal1"/>
        <w:numPr>
          <w:ilvl w:val="1"/>
          <w:numId w:val="7"/>
        </w:numPr>
        <w:tabs>
          <w:tab w:val="left" w:pos="1170"/>
        </w:tabs>
        <w:spacing w:beforeLines="40" w:before="96"/>
        <w:ind w:left="0" w:firstLine="720"/>
        <w:jc w:val="both"/>
        <w:rPr>
          <w:rFonts w:ascii="Calibri" w:eastAsia="SQ Market Light" w:hAnsi="Calibri" w:cs="Calibri"/>
          <w:sz w:val="20"/>
          <w:szCs w:val="20"/>
        </w:rPr>
      </w:pPr>
      <w:r w:rsidRPr="00997E35">
        <w:rPr>
          <w:rFonts w:ascii="Calibri" w:eastAsia="SQ Market Light" w:hAnsi="Calibri" w:cs="Calibri"/>
          <w:sz w:val="20"/>
          <w:szCs w:val="20"/>
        </w:rPr>
        <w:t>Neither party will be liable for inadequate performance to the extent caused by a condition (for example, natural disaster, act of war or terrorism, riot, governmental action, or widespread disturbance of the Internet) that was beyond the party’s reasonable control</w:t>
      </w:r>
      <w:r w:rsidR="00A165C9">
        <w:rPr>
          <w:rFonts w:ascii="Calibri" w:eastAsia="SQ Market Light" w:hAnsi="Calibri" w:cs="Calibri"/>
          <w:sz w:val="20"/>
          <w:szCs w:val="20"/>
        </w:rPr>
        <w:t xml:space="preserve">. </w:t>
      </w:r>
    </w:p>
    <w:p w14:paraId="4CA9E7FD" w14:textId="56FDFA7C" w:rsidR="00FB6290" w:rsidRPr="00B36ABF" w:rsidRDefault="00EF7457" w:rsidP="00E80A86">
      <w:pPr>
        <w:pStyle w:val="Normal1"/>
        <w:numPr>
          <w:ilvl w:val="1"/>
          <w:numId w:val="7"/>
        </w:numPr>
        <w:tabs>
          <w:tab w:val="left" w:pos="1170"/>
        </w:tabs>
        <w:spacing w:beforeLines="40" w:before="96"/>
        <w:ind w:left="0" w:firstLine="720"/>
        <w:jc w:val="both"/>
        <w:rPr>
          <w:rFonts w:ascii="Calibri" w:eastAsia="SQ Market Light" w:hAnsi="Calibri" w:cs="Calibri"/>
          <w:sz w:val="20"/>
          <w:szCs w:val="20"/>
        </w:rPr>
      </w:pPr>
      <w:r w:rsidRPr="00B36ABF">
        <w:rPr>
          <w:rFonts w:ascii="Calibri" w:eastAsia="SQ Market Light" w:hAnsi="Calibri" w:cs="Calibri"/>
          <w:sz w:val="20"/>
          <w:szCs w:val="20"/>
        </w:rPr>
        <w:t>The obligations in Sections 4, 5, 6, 8, 9, 10, 11, 12, 13, 16, and 17 will survive any expiration or termination of this Agreement.</w:t>
      </w:r>
    </w:p>
    <w:p w14:paraId="44B8D3A5" w14:textId="5487EE9E" w:rsidR="00E80A86" w:rsidRPr="00B36ABF" w:rsidRDefault="00EF7457" w:rsidP="00E80A86">
      <w:pPr>
        <w:pStyle w:val="Normal1"/>
        <w:numPr>
          <w:ilvl w:val="1"/>
          <w:numId w:val="7"/>
        </w:numPr>
        <w:tabs>
          <w:tab w:val="left" w:pos="1170"/>
        </w:tabs>
        <w:spacing w:beforeLines="40" w:before="96"/>
        <w:ind w:left="0" w:firstLine="720"/>
        <w:jc w:val="both"/>
        <w:rPr>
          <w:rFonts w:ascii="Calibri" w:eastAsia="SQ Market Light" w:hAnsi="Calibri" w:cs="Calibri"/>
          <w:sz w:val="20"/>
          <w:szCs w:val="20"/>
        </w:rPr>
      </w:pPr>
      <w:r w:rsidRPr="00B36ABF">
        <w:rPr>
          <w:rFonts w:ascii="Calibri" w:eastAsia="SQ Market Light" w:hAnsi="Calibri" w:cs="Calibri"/>
          <w:sz w:val="20"/>
          <w:szCs w:val="20"/>
        </w:rPr>
        <w:t>This Agreement supersedes any prior agreements or understandings between the parties.</w:t>
      </w:r>
      <w:r w:rsidR="00E80A86" w:rsidRPr="00B36ABF">
        <w:rPr>
          <w:rFonts w:ascii="Calibri" w:eastAsia="SQ Market Light" w:hAnsi="Calibri" w:cs="Calibri"/>
          <w:sz w:val="20"/>
          <w:szCs w:val="20"/>
        </w:rPr>
        <w:t xml:space="preserve"> </w:t>
      </w:r>
      <w:r w:rsidRPr="00B36ABF">
        <w:rPr>
          <w:rFonts w:ascii="Calibri" w:eastAsia="SQ Market Light" w:hAnsi="Calibri" w:cs="Calibri"/>
          <w:sz w:val="20"/>
          <w:szCs w:val="20"/>
        </w:rPr>
        <w:t>This Agreement constitutes the entire Agreement between the parties related to this subject matter, and any change to its terms must be in writing and signed by the parties.</w:t>
      </w:r>
    </w:p>
    <w:p w14:paraId="7635687B" w14:textId="54CFD8B1" w:rsidR="00DE5BB9" w:rsidRPr="00B36ABF" w:rsidRDefault="00EF7457" w:rsidP="00E80A86">
      <w:pPr>
        <w:pStyle w:val="Normal1"/>
        <w:numPr>
          <w:ilvl w:val="1"/>
          <w:numId w:val="7"/>
        </w:numPr>
        <w:tabs>
          <w:tab w:val="left" w:pos="1170"/>
        </w:tabs>
        <w:spacing w:beforeLines="40" w:before="96"/>
        <w:ind w:left="0" w:firstLine="720"/>
        <w:jc w:val="both"/>
        <w:rPr>
          <w:rFonts w:ascii="Calibri" w:eastAsia="SQ Market Light" w:hAnsi="Calibri" w:cs="Calibri"/>
          <w:sz w:val="20"/>
          <w:szCs w:val="20"/>
        </w:rPr>
      </w:pPr>
      <w:r w:rsidRPr="00B36ABF">
        <w:rPr>
          <w:rFonts w:ascii="Calibri" w:eastAsia="SQ Market Light" w:hAnsi="Calibri" w:cs="Calibri"/>
          <w:sz w:val="20"/>
          <w:szCs w:val="20"/>
        </w:rPr>
        <w:t>The parties may execute this Agreement in counterparts, including facsimile, PDF or other electronic copies, which taken together will constitute one instrument.</w:t>
      </w:r>
    </w:p>
    <w:p w14:paraId="758D753E" w14:textId="77777777" w:rsidR="00DE5BB9" w:rsidRPr="00B36ABF" w:rsidRDefault="00EF7457" w:rsidP="00AA3E57">
      <w:pPr>
        <w:pStyle w:val="Normal1"/>
        <w:keepNext/>
        <w:spacing w:beforeLines="40" w:before="96"/>
        <w:jc w:val="both"/>
        <w:rPr>
          <w:rFonts w:ascii="Calibri" w:hAnsi="Calibri" w:cs="Calibri"/>
          <w:sz w:val="20"/>
          <w:szCs w:val="20"/>
        </w:rPr>
      </w:pPr>
      <w:r w:rsidRPr="00B36ABF">
        <w:rPr>
          <w:rFonts w:ascii="Calibri" w:eastAsia="SQ Market Light" w:hAnsi="Calibri" w:cs="Calibri"/>
          <w:b/>
          <w:sz w:val="20"/>
          <w:szCs w:val="20"/>
        </w:rPr>
        <w:t>IN WITNESS WHEREOF</w:t>
      </w:r>
      <w:r w:rsidRPr="00B36ABF">
        <w:rPr>
          <w:rFonts w:ascii="Calibri" w:eastAsia="SQ Market Light" w:hAnsi="Calibri" w:cs="Calibri"/>
          <w:sz w:val="20"/>
          <w:szCs w:val="20"/>
        </w:rPr>
        <w:t>, the representatives of two parties hereby sign as follows:</w:t>
      </w:r>
    </w:p>
    <w:p w14:paraId="4ED7CCED" w14:textId="77777777" w:rsidR="00DE5BB9" w:rsidRPr="0091090C" w:rsidRDefault="00DE5BB9" w:rsidP="00AA3E57">
      <w:pPr>
        <w:pStyle w:val="Normal1"/>
        <w:keepNext/>
        <w:spacing w:beforeLines="40" w:before="96"/>
        <w:jc w:val="both"/>
        <w:rPr>
          <w:rFonts w:ascii="Calibri" w:hAnsi="Calibri" w:cs="Calibri"/>
          <w:sz w:val="20"/>
          <w:szCs w:val="20"/>
        </w:rPr>
      </w:pPr>
    </w:p>
    <w:p w14:paraId="0AE8BFC1" w14:textId="6893E160" w:rsidR="00FB6290" w:rsidRPr="00997E35" w:rsidRDefault="008D69B6" w:rsidP="00F63919">
      <w:pPr>
        <w:pStyle w:val="Normal1"/>
        <w:keepNext/>
        <w:tabs>
          <w:tab w:val="left" w:pos="5040"/>
        </w:tabs>
        <w:spacing w:beforeLines="40" w:before="96"/>
        <w:jc w:val="both"/>
        <w:rPr>
          <w:rFonts w:ascii="Calibri" w:hAnsi="Calibri" w:cs="Calibri"/>
          <w:b/>
          <w:sz w:val="20"/>
          <w:szCs w:val="20"/>
        </w:rPr>
      </w:pPr>
      <w:r>
        <w:rPr>
          <w:rFonts w:ascii="Calibri" w:hAnsi="Calibri" w:cs="Calibri"/>
          <w:b/>
          <w:sz w:val="20"/>
          <w:szCs w:val="20"/>
        </w:rPr>
        <w:t>Customer</w:t>
      </w:r>
      <w:r w:rsidR="00014824" w:rsidRPr="0091090C">
        <w:rPr>
          <w:rFonts w:ascii="Calibri" w:hAnsi="Calibri" w:cs="Calibri"/>
          <w:b/>
          <w:sz w:val="20"/>
          <w:szCs w:val="20"/>
        </w:rPr>
        <w:t>, Inc.</w:t>
      </w:r>
      <w:r w:rsidR="00FB6290" w:rsidRPr="00997E35">
        <w:rPr>
          <w:rFonts w:ascii="Calibri" w:hAnsi="Calibri" w:cs="Calibri"/>
          <w:b/>
          <w:sz w:val="20"/>
          <w:szCs w:val="20"/>
        </w:rPr>
        <w:tab/>
      </w:r>
      <w:r>
        <w:rPr>
          <w:rFonts w:ascii="Calibri" w:hAnsi="Calibri" w:cs="Calibri"/>
          <w:b/>
          <w:sz w:val="20"/>
          <w:szCs w:val="20"/>
        </w:rPr>
        <w:t>Podcastle</w:t>
      </w:r>
      <w:r w:rsidR="00700EE4" w:rsidRPr="00997E35">
        <w:rPr>
          <w:rFonts w:ascii="Calibri" w:hAnsi="Calibri" w:cs="Calibri"/>
          <w:b/>
          <w:sz w:val="20"/>
          <w:szCs w:val="20"/>
        </w:rPr>
        <w:t xml:space="preserve"> LLC.</w:t>
      </w:r>
    </w:p>
    <w:p w14:paraId="069FAC4B" w14:textId="51AC6500" w:rsidR="00FB6290" w:rsidRPr="00997E35" w:rsidRDefault="00FB6290" w:rsidP="00563685">
      <w:pPr>
        <w:pStyle w:val="Normal1"/>
        <w:keepNext/>
        <w:tabs>
          <w:tab w:val="left" w:leader="underscore" w:pos="4320"/>
          <w:tab w:val="left" w:pos="5040"/>
          <w:tab w:val="left" w:leader="underscore" w:pos="9360"/>
        </w:tabs>
        <w:spacing w:before="160"/>
        <w:jc w:val="both"/>
        <w:rPr>
          <w:rFonts w:ascii="Calibri" w:hAnsi="Calibri" w:cs="Calibri"/>
          <w:sz w:val="20"/>
          <w:szCs w:val="20"/>
        </w:rPr>
      </w:pPr>
      <w:r w:rsidRPr="00997E35">
        <w:rPr>
          <w:rFonts w:ascii="Calibri" w:hAnsi="Calibri" w:cs="Calibri"/>
          <w:sz w:val="20"/>
          <w:szCs w:val="20"/>
        </w:rPr>
        <w:t>Signature:</w:t>
      </w:r>
      <w:r w:rsidRPr="00997E35">
        <w:rPr>
          <w:rFonts w:ascii="Calibri" w:hAnsi="Calibri" w:cs="Calibri"/>
          <w:sz w:val="20"/>
          <w:szCs w:val="20"/>
        </w:rPr>
        <w:tab/>
      </w:r>
      <w:r w:rsidRPr="00997E35">
        <w:rPr>
          <w:rFonts w:ascii="Calibri" w:hAnsi="Calibri" w:cs="Calibri"/>
          <w:sz w:val="20"/>
          <w:szCs w:val="20"/>
        </w:rPr>
        <w:tab/>
        <w:t>Signature:</w:t>
      </w:r>
      <w:r w:rsidRPr="00997E35">
        <w:rPr>
          <w:rFonts w:ascii="Calibri" w:hAnsi="Calibri" w:cs="Calibri"/>
          <w:sz w:val="20"/>
          <w:szCs w:val="20"/>
        </w:rPr>
        <w:tab/>
      </w:r>
    </w:p>
    <w:p w14:paraId="7015154A" w14:textId="5DAB8717" w:rsidR="00FB6290" w:rsidRPr="00997E35" w:rsidRDefault="00FB6290" w:rsidP="00563685">
      <w:pPr>
        <w:pStyle w:val="Normal1"/>
        <w:keepNext/>
        <w:tabs>
          <w:tab w:val="left" w:leader="underscore" w:pos="4320"/>
          <w:tab w:val="left" w:pos="5040"/>
          <w:tab w:val="left" w:leader="underscore" w:pos="9360"/>
        </w:tabs>
        <w:spacing w:before="160"/>
        <w:jc w:val="both"/>
        <w:rPr>
          <w:rFonts w:ascii="Calibri" w:hAnsi="Calibri" w:cs="Calibri"/>
          <w:sz w:val="20"/>
          <w:szCs w:val="20"/>
        </w:rPr>
      </w:pPr>
      <w:r w:rsidRPr="00997E35">
        <w:rPr>
          <w:rFonts w:ascii="Calibri" w:hAnsi="Calibri" w:cs="Calibri"/>
          <w:sz w:val="20"/>
          <w:szCs w:val="20"/>
        </w:rPr>
        <w:t>Printed Name:</w:t>
      </w:r>
      <w:r w:rsidRPr="00997E35">
        <w:rPr>
          <w:rFonts w:ascii="Calibri" w:hAnsi="Calibri" w:cs="Calibri"/>
          <w:sz w:val="20"/>
          <w:szCs w:val="20"/>
        </w:rPr>
        <w:tab/>
      </w:r>
      <w:r w:rsidRPr="00997E35">
        <w:rPr>
          <w:rFonts w:ascii="Calibri" w:hAnsi="Calibri" w:cs="Calibri"/>
          <w:sz w:val="20"/>
          <w:szCs w:val="20"/>
        </w:rPr>
        <w:tab/>
        <w:t>Printed Name:</w:t>
      </w:r>
      <w:r w:rsidRPr="00997E35">
        <w:rPr>
          <w:rFonts w:ascii="Calibri" w:hAnsi="Calibri" w:cs="Calibri"/>
          <w:sz w:val="20"/>
          <w:szCs w:val="20"/>
        </w:rPr>
        <w:tab/>
      </w:r>
    </w:p>
    <w:p w14:paraId="5B1E95E5" w14:textId="186A723F" w:rsidR="00FB6290" w:rsidRPr="00997E35" w:rsidRDefault="00FB6290" w:rsidP="00563685">
      <w:pPr>
        <w:pStyle w:val="Normal1"/>
        <w:keepNext/>
        <w:tabs>
          <w:tab w:val="left" w:leader="underscore" w:pos="4320"/>
          <w:tab w:val="left" w:pos="5040"/>
          <w:tab w:val="left" w:leader="underscore" w:pos="9360"/>
        </w:tabs>
        <w:spacing w:before="160"/>
        <w:jc w:val="both"/>
        <w:rPr>
          <w:rFonts w:ascii="Calibri" w:hAnsi="Calibri" w:cs="Calibri"/>
          <w:sz w:val="20"/>
          <w:szCs w:val="20"/>
        </w:rPr>
      </w:pPr>
      <w:r w:rsidRPr="00997E35">
        <w:rPr>
          <w:rFonts w:ascii="Calibri" w:hAnsi="Calibri" w:cs="Calibri"/>
          <w:sz w:val="20"/>
          <w:szCs w:val="20"/>
        </w:rPr>
        <w:t>Title:</w:t>
      </w:r>
      <w:r w:rsidRPr="00997E35">
        <w:rPr>
          <w:rFonts w:ascii="Calibri" w:hAnsi="Calibri" w:cs="Calibri"/>
          <w:sz w:val="20"/>
          <w:szCs w:val="20"/>
        </w:rPr>
        <w:tab/>
      </w:r>
      <w:r w:rsidRPr="00997E35">
        <w:rPr>
          <w:rFonts w:ascii="Calibri" w:hAnsi="Calibri" w:cs="Calibri"/>
          <w:sz w:val="20"/>
          <w:szCs w:val="20"/>
        </w:rPr>
        <w:tab/>
        <w:t>Title:</w:t>
      </w:r>
      <w:r w:rsidRPr="00997E35">
        <w:rPr>
          <w:rFonts w:ascii="Calibri" w:hAnsi="Calibri" w:cs="Calibri"/>
          <w:sz w:val="20"/>
          <w:szCs w:val="20"/>
        </w:rPr>
        <w:tab/>
      </w:r>
    </w:p>
    <w:p w14:paraId="465C02A6" w14:textId="47B78F7A" w:rsidR="00D837D0" w:rsidRDefault="00FB6290" w:rsidP="00A54C4D">
      <w:pPr>
        <w:pStyle w:val="Normal1"/>
        <w:tabs>
          <w:tab w:val="left" w:leader="underscore" w:pos="4320"/>
          <w:tab w:val="left" w:pos="5040"/>
          <w:tab w:val="left" w:leader="underscore" w:pos="9360"/>
        </w:tabs>
        <w:spacing w:before="160"/>
        <w:jc w:val="both"/>
        <w:rPr>
          <w:rFonts w:ascii="Calibri" w:hAnsi="Calibri" w:cs="Calibri"/>
          <w:sz w:val="20"/>
          <w:szCs w:val="20"/>
        </w:rPr>
      </w:pPr>
      <w:r w:rsidRPr="00997E35">
        <w:rPr>
          <w:rFonts w:ascii="Calibri" w:hAnsi="Calibri" w:cs="Calibri"/>
          <w:sz w:val="20"/>
          <w:szCs w:val="20"/>
        </w:rPr>
        <w:t>Date:</w:t>
      </w:r>
      <w:r w:rsidRPr="00997E35">
        <w:rPr>
          <w:rFonts w:ascii="Calibri" w:hAnsi="Calibri" w:cs="Calibri"/>
          <w:sz w:val="20"/>
          <w:szCs w:val="20"/>
        </w:rPr>
        <w:tab/>
      </w:r>
      <w:r w:rsidRPr="00997E35">
        <w:rPr>
          <w:rFonts w:ascii="Calibri" w:hAnsi="Calibri" w:cs="Calibri"/>
          <w:sz w:val="20"/>
          <w:szCs w:val="20"/>
        </w:rPr>
        <w:tab/>
        <w:t>Date:</w:t>
      </w:r>
      <w:r w:rsidRPr="00997E35">
        <w:rPr>
          <w:rFonts w:ascii="Calibri" w:hAnsi="Calibri" w:cs="Calibri"/>
          <w:sz w:val="20"/>
          <w:szCs w:val="20"/>
        </w:rPr>
        <w:tab/>
      </w:r>
    </w:p>
    <w:sectPr w:rsidR="00D837D0" w:rsidSect="00AA3E57">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360" w:footer="720" w:gutter="0"/>
      <w:pgNumType w:start="1"/>
      <w:cols w:space="720" w:equalWidth="0">
        <w:col w:w="9648"/>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delaida.baghdasaryan" w:date="2023-02-10T18:31:00Z" w:initials="AB">
    <w:p w14:paraId="7A3F4A46" w14:textId="77777777" w:rsidR="00484CAE" w:rsidRDefault="00484CAE" w:rsidP="00C800D4">
      <w:r>
        <w:rPr>
          <w:rStyle w:val="CommentReference"/>
        </w:rPr>
        <w:annotationRef/>
      </w:r>
      <w:r>
        <w:rPr>
          <w:sz w:val="20"/>
          <w:szCs w:val="20"/>
        </w:rPr>
        <w:t>Please insert the type of subscription, in case it combines all types, include the description,</w:t>
      </w:r>
    </w:p>
  </w:comment>
  <w:comment w:id="0" w:author="adelaida.baghdasaryan" w:date="2023-02-10T11:29:00Z" w:initials="AB">
    <w:p w14:paraId="5DC48E0A" w14:textId="74DCF703" w:rsidR="008D69B6" w:rsidRDefault="008D69B6" w:rsidP="006E0983">
      <w:r>
        <w:rPr>
          <w:rStyle w:val="CommentReference"/>
        </w:rPr>
        <w:annotationRef/>
      </w:r>
      <w:r>
        <w:rPr>
          <w:sz w:val="20"/>
          <w:szCs w:val="20"/>
        </w:rPr>
        <w:t>Please insert more detailed description of the service if needed.</w:t>
      </w:r>
    </w:p>
    <w:p w14:paraId="081020A3" w14:textId="77777777" w:rsidR="008D69B6" w:rsidRDefault="008D69B6" w:rsidP="006E0983"/>
  </w:comment>
  <w:comment w:id="2" w:author="adelaida.baghdasaryan" w:date="2023-02-10T11:32:00Z" w:initials="AB">
    <w:p w14:paraId="41384F9C" w14:textId="77777777" w:rsidR="008D69B6" w:rsidRDefault="008D69B6" w:rsidP="00116D1D">
      <w:r>
        <w:rPr>
          <w:rStyle w:val="CommentReference"/>
        </w:rPr>
        <w:annotationRef/>
      </w:r>
      <w:r>
        <w:rPr>
          <w:sz w:val="20"/>
          <w:szCs w:val="20"/>
        </w:rPr>
        <w:t>Payment structure</w:t>
      </w:r>
    </w:p>
  </w:comment>
  <w:comment w:id="4" w:author="adelaida.baghdasaryan" w:date="2023-02-10T18:55:00Z" w:initials="AB">
    <w:p w14:paraId="589083F0" w14:textId="77777777" w:rsidR="00A165C9" w:rsidRDefault="00A165C9" w:rsidP="00431A7C">
      <w:r>
        <w:rPr>
          <w:rStyle w:val="CommentReference"/>
        </w:rPr>
        <w:annotationRef/>
      </w:r>
      <w:r>
        <w:rPr>
          <w:sz w:val="20"/>
          <w:szCs w:val="20"/>
        </w:rPr>
        <w:t>I need the city of Podcastle’s registration.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3F4A46" w15:done="0"/>
  <w15:commentEx w15:paraId="081020A3" w15:done="0"/>
  <w15:commentEx w15:paraId="41384F9C" w15:done="0"/>
  <w15:commentEx w15:paraId="589083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10C0C" w16cex:dateUtc="2023-02-10T14:31:00Z"/>
  <w16cex:commentExtensible w16cex:durableId="2790A931" w16cex:dateUtc="2023-02-10T07:29:00Z"/>
  <w16cex:commentExtensible w16cex:durableId="2790A9E7" w16cex:dateUtc="2023-02-10T07:32:00Z"/>
  <w16cex:commentExtensible w16cex:durableId="27911197" w16cex:dateUtc="2023-02-10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3F4A46" w16cid:durableId="27910C0C"/>
  <w16cid:commentId w16cid:paraId="081020A3" w16cid:durableId="2790A931"/>
  <w16cid:commentId w16cid:paraId="41384F9C" w16cid:durableId="2790A9E7"/>
  <w16cid:commentId w16cid:paraId="589083F0" w16cid:durableId="279111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A628" w14:textId="77777777" w:rsidR="004D3293" w:rsidRDefault="004D3293">
      <w:r>
        <w:separator/>
      </w:r>
    </w:p>
  </w:endnote>
  <w:endnote w:type="continuationSeparator" w:id="0">
    <w:p w14:paraId="40CEB1C4" w14:textId="77777777" w:rsidR="004D3293" w:rsidRDefault="004D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Q Market Light">
    <w:altName w:val="Calibri"/>
    <w:panose1 w:val="020B0604020202020204"/>
    <w:charset w:val="00"/>
    <w:family w:val="auto"/>
    <w:pitch w:val="variable"/>
    <w:sig w:usb0="A00000BF" w:usb1="5000A47B" w:usb2="00000000" w:usb3="00000000" w:csb0="0000009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3E40" w14:textId="77777777" w:rsidR="00AB7E33" w:rsidRDefault="00AB7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E359" w14:textId="15AAE88D" w:rsidR="00137838" w:rsidRPr="00C106BC" w:rsidRDefault="008D69B6" w:rsidP="00E80A86">
    <w:pPr>
      <w:pStyle w:val="Footer"/>
      <w:tabs>
        <w:tab w:val="clear" w:pos="4320"/>
        <w:tab w:val="clear" w:pos="8640"/>
        <w:tab w:val="center" w:pos="4680"/>
        <w:tab w:val="right" w:pos="9630"/>
      </w:tabs>
      <w:rPr>
        <w:rFonts w:ascii="SQ Market Light" w:hAnsi="SQ Market Light"/>
        <w:i/>
        <w:sz w:val="18"/>
        <w:szCs w:val="18"/>
      </w:rPr>
    </w:pPr>
    <w:r>
      <w:rPr>
        <w:rFonts w:ascii="SQ Market Light" w:hAnsi="SQ Market Light"/>
        <w:i/>
        <w:sz w:val="18"/>
        <w:szCs w:val="18"/>
      </w:rPr>
      <w:t>Customer</w:t>
    </w:r>
    <w:r w:rsidR="00137838" w:rsidRPr="00C106BC">
      <w:rPr>
        <w:rFonts w:ascii="SQ Market Light" w:hAnsi="SQ Market Light"/>
        <w:i/>
        <w:sz w:val="18"/>
        <w:szCs w:val="18"/>
      </w:rPr>
      <w:t xml:space="preserve"> Confidential and Proprietary</w:t>
    </w:r>
    <w:r w:rsidR="00137838" w:rsidRPr="00C106BC">
      <w:rPr>
        <w:rFonts w:ascii="SQ Market Light" w:hAnsi="SQ Market Light"/>
        <w:i/>
        <w:sz w:val="18"/>
        <w:szCs w:val="18"/>
      </w:rPr>
      <w:tab/>
    </w:r>
    <w:r w:rsidR="00137838" w:rsidRPr="00C106BC">
      <w:rPr>
        <w:rFonts w:ascii="SQ Market Light" w:hAnsi="SQ Market Light" w:cs="Times New Roman"/>
        <w:i/>
        <w:sz w:val="18"/>
        <w:szCs w:val="18"/>
      </w:rPr>
      <w:t xml:space="preserve">Page </w:t>
    </w:r>
    <w:r w:rsidR="00137838" w:rsidRPr="00C106BC">
      <w:rPr>
        <w:rFonts w:ascii="SQ Market Light" w:hAnsi="SQ Market Light" w:cs="Times New Roman"/>
        <w:i/>
        <w:sz w:val="18"/>
        <w:szCs w:val="18"/>
      </w:rPr>
      <w:fldChar w:fldCharType="begin"/>
    </w:r>
    <w:r w:rsidR="00137838" w:rsidRPr="00C106BC">
      <w:rPr>
        <w:rFonts w:ascii="SQ Market Light" w:hAnsi="SQ Market Light" w:cs="Times New Roman"/>
        <w:i/>
        <w:sz w:val="18"/>
        <w:szCs w:val="18"/>
      </w:rPr>
      <w:instrText xml:space="preserve"> PAGE </w:instrText>
    </w:r>
    <w:r w:rsidR="00137838" w:rsidRPr="00C106BC">
      <w:rPr>
        <w:rFonts w:ascii="SQ Market Light" w:hAnsi="SQ Market Light" w:cs="Times New Roman"/>
        <w:i/>
        <w:sz w:val="18"/>
        <w:szCs w:val="18"/>
      </w:rPr>
      <w:fldChar w:fldCharType="separate"/>
    </w:r>
    <w:r w:rsidR="00C736CA">
      <w:rPr>
        <w:rFonts w:ascii="SQ Market Light" w:hAnsi="SQ Market Light" w:cs="Times New Roman"/>
        <w:i/>
        <w:noProof/>
        <w:sz w:val="18"/>
        <w:szCs w:val="18"/>
      </w:rPr>
      <w:t>6</w:t>
    </w:r>
    <w:r w:rsidR="00137838" w:rsidRPr="00C106BC">
      <w:rPr>
        <w:rFonts w:ascii="SQ Market Light" w:hAnsi="SQ Market Light" w:cs="Times New Roman"/>
        <w:i/>
        <w:sz w:val="18"/>
        <w:szCs w:val="18"/>
      </w:rPr>
      <w:fldChar w:fldCharType="end"/>
    </w:r>
    <w:r w:rsidR="00137838" w:rsidRPr="00C106BC">
      <w:rPr>
        <w:rFonts w:ascii="SQ Market Light" w:hAnsi="SQ Market Light" w:cs="Times New Roman"/>
        <w:i/>
        <w:sz w:val="18"/>
        <w:szCs w:val="18"/>
      </w:rPr>
      <w:t xml:space="preserve"> of </w:t>
    </w:r>
    <w:r w:rsidR="00137838" w:rsidRPr="00C106BC">
      <w:rPr>
        <w:rFonts w:ascii="SQ Market Light" w:hAnsi="SQ Market Light" w:cs="Times New Roman"/>
        <w:i/>
        <w:sz w:val="18"/>
        <w:szCs w:val="18"/>
      </w:rPr>
      <w:fldChar w:fldCharType="begin"/>
    </w:r>
    <w:r w:rsidR="00137838" w:rsidRPr="00C106BC">
      <w:rPr>
        <w:rFonts w:ascii="SQ Market Light" w:hAnsi="SQ Market Light" w:cs="Times New Roman"/>
        <w:i/>
        <w:sz w:val="18"/>
        <w:szCs w:val="18"/>
      </w:rPr>
      <w:instrText xml:space="preserve"> NUMPAGES </w:instrText>
    </w:r>
    <w:r w:rsidR="00137838" w:rsidRPr="00C106BC">
      <w:rPr>
        <w:rFonts w:ascii="SQ Market Light" w:hAnsi="SQ Market Light" w:cs="Times New Roman"/>
        <w:i/>
        <w:sz w:val="18"/>
        <w:szCs w:val="18"/>
      </w:rPr>
      <w:fldChar w:fldCharType="separate"/>
    </w:r>
    <w:r w:rsidR="00C736CA">
      <w:rPr>
        <w:rFonts w:ascii="SQ Market Light" w:hAnsi="SQ Market Light" w:cs="Times New Roman"/>
        <w:i/>
        <w:noProof/>
        <w:sz w:val="18"/>
        <w:szCs w:val="18"/>
      </w:rPr>
      <w:t>6</w:t>
    </w:r>
    <w:r w:rsidR="00137838" w:rsidRPr="00C106BC">
      <w:rPr>
        <w:rFonts w:ascii="SQ Market Light" w:hAnsi="SQ Market Light" w:cs="Times New Roman"/>
        <w:i/>
        <w:sz w:val="18"/>
        <w:szCs w:val="18"/>
      </w:rPr>
      <w:fldChar w:fldCharType="end"/>
    </w:r>
    <w:r w:rsidR="00137838" w:rsidRPr="00C106BC">
      <w:rPr>
        <w:rFonts w:ascii="SQ Market Light" w:hAnsi="SQ Market Light"/>
        <w:i/>
        <w:sz w:val="18"/>
        <w:szCs w:val="18"/>
      </w:rPr>
      <w:tab/>
    </w:r>
    <w:r w:rsidR="00137838">
      <w:rPr>
        <w:rFonts w:ascii="SQ Market Light" w:hAnsi="SQ Market Light"/>
        <w:i/>
        <w:sz w:val="18"/>
        <w:szCs w:val="18"/>
      </w:rPr>
      <w:t>202</w:t>
    </w:r>
    <w:r w:rsidR="00A165C9">
      <w:rPr>
        <w:rFonts w:ascii="SQ Market Light" w:hAnsi="SQ Market Light"/>
        <w: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F5B7" w14:textId="77777777" w:rsidR="00AB7E33" w:rsidRDefault="00AB7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EB2B" w14:textId="77777777" w:rsidR="004D3293" w:rsidRDefault="004D3293">
      <w:r>
        <w:separator/>
      </w:r>
    </w:p>
  </w:footnote>
  <w:footnote w:type="continuationSeparator" w:id="0">
    <w:p w14:paraId="7108BAB6" w14:textId="77777777" w:rsidR="004D3293" w:rsidRDefault="004D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7F6D" w14:textId="77777777" w:rsidR="00DD4AF7" w:rsidRDefault="00DD4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18F5" w14:textId="489AC614" w:rsidR="00137838" w:rsidRPr="00E80A86" w:rsidRDefault="008D69B6">
    <w:pPr>
      <w:pStyle w:val="Normal1"/>
      <w:tabs>
        <w:tab w:val="center" w:pos="4320"/>
        <w:tab w:val="right" w:pos="8640"/>
      </w:tabs>
      <w:spacing w:before="576"/>
      <w:rPr>
        <w:sz w:val="10"/>
        <w:szCs w:val="10"/>
      </w:rPr>
    </w:pPr>
    <w:r>
      <w:t>PODCASTLE INC.</w:t>
    </w:r>
    <w:r w:rsidR="00137838">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C035" w14:textId="77777777" w:rsidR="00DD4AF7" w:rsidRDefault="00DD4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7C5"/>
    <w:multiLevelType w:val="multilevel"/>
    <w:tmpl w:val="C7189190"/>
    <w:lvl w:ilvl="0">
      <w:start w:val="1"/>
      <w:numFmt w:val="decimal"/>
      <w:lvlText w:val="%1."/>
      <w:lvlJc w:val="left"/>
      <w:pPr>
        <w:ind w:left="0" w:firstLine="0"/>
      </w:pPr>
      <w:rPr>
        <w:rFonts w:ascii="Times New Roman" w:eastAsia="Times New Roman" w:hAnsi="Times New Roman" w:cs="Times New Roman"/>
        <w:b/>
        <w:sz w:val="22"/>
        <w:szCs w:val="22"/>
        <w:vertAlign w:val="baseline"/>
      </w:rPr>
    </w:lvl>
    <w:lvl w:ilvl="1">
      <w:start w:val="1"/>
      <w:numFmt w:val="lowerLetter"/>
      <w:lvlText w:val="%2."/>
      <w:lvlJc w:val="left"/>
      <w:pPr>
        <w:ind w:left="720" w:firstLine="360"/>
      </w:pPr>
      <w:rPr>
        <w:rFonts w:ascii="SQ Market Light" w:eastAsia="Times New Roman" w:hAnsi="SQ Market Light" w:cs="Times New Roman" w:hint="default"/>
        <w:b/>
        <w:sz w:val="22"/>
        <w:szCs w:val="22"/>
        <w:vertAlign w:val="baseline"/>
      </w:rPr>
    </w:lvl>
    <w:lvl w:ilvl="2">
      <w:start w:val="1"/>
      <w:numFmt w:val="lowerRoman"/>
      <w:lvlText w:val="%3."/>
      <w:lvlJc w:val="left"/>
      <w:pPr>
        <w:ind w:left="2135" w:firstLine="1864"/>
      </w:pPr>
      <w:rPr>
        <w:rFonts w:ascii="Times New Roman" w:eastAsia="Times New Roman" w:hAnsi="Times New Roman" w:cs="Times New Roman"/>
        <w:b/>
        <w:sz w:val="22"/>
        <w:szCs w:val="22"/>
        <w:vertAlign w:val="baseline"/>
      </w:rPr>
    </w:lvl>
    <w:lvl w:ilvl="3">
      <w:start w:val="1"/>
      <w:numFmt w:val="decimal"/>
      <w:lvlText w:val="%4."/>
      <w:lvlJc w:val="left"/>
      <w:pPr>
        <w:ind w:left="2850" w:firstLine="2520"/>
      </w:pPr>
      <w:rPr>
        <w:rFonts w:ascii="Times New Roman" w:eastAsia="Times New Roman" w:hAnsi="Times New Roman" w:cs="Times New Roman"/>
        <w:b/>
        <w:sz w:val="22"/>
        <w:szCs w:val="22"/>
        <w:vertAlign w:val="baseline"/>
      </w:rPr>
    </w:lvl>
    <w:lvl w:ilvl="4">
      <w:start w:val="1"/>
      <w:numFmt w:val="lowerLetter"/>
      <w:lvlText w:val="%5."/>
      <w:lvlJc w:val="left"/>
      <w:pPr>
        <w:ind w:left="3570" w:firstLine="3240"/>
      </w:pPr>
      <w:rPr>
        <w:rFonts w:ascii="Times New Roman" w:eastAsia="Times New Roman" w:hAnsi="Times New Roman" w:cs="Times New Roman"/>
        <w:b/>
        <w:sz w:val="22"/>
        <w:szCs w:val="22"/>
        <w:vertAlign w:val="baseline"/>
      </w:rPr>
    </w:lvl>
    <w:lvl w:ilvl="5">
      <w:start w:val="1"/>
      <w:numFmt w:val="lowerRoman"/>
      <w:lvlText w:val="%6."/>
      <w:lvlJc w:val="left"/>
      <w:pPr>
        <w:ind w:left="4295" w:firstLine="4024"/>
      </w:pPr>
      <w:rPr>
        <w:rFonts w:ascii="Times New Roman" w:eastAsia="Times New Roman" w:hAnsi="Times New Roman" w:cs="Times New Roman"/>
        <w:b/>
        <w:sz w:val="22"/>
        <w:szCs w:val="22"/>
        <w:vertAlign w:val="baseline"/>
      </w:rPr>
    </w:lvl>
    <w:lvl w:ilvl="6">
      <w:start w:val="1"/>
      <w:numFmt w:val="decimal"/>
      <w:lvlText w:val="%7."/>
      <w:lvlJc w:val="left"/>
      <w:pPr>
        <w:ind w:left="5010" w:firstLine="4680"/>
      </w:pPr>
      <w:rPr>
        <w:rFonts w:ascii="Times New Roman" w:eastAsia="Times New Roman" w:hAnsi="Times New Roman" w:cs="Times New Roman"/>
        <w:b/>
        <w:sz w:val="22"/>
        <w:szCs w:val="22"/>
        <w:vertAlign w:val="baseline"/>
      </w:rPr>
    </w:lvl>
    <w:lvl w:ilvl="7">
      <w:start w:val="1"/>
      <w:numFmt w:val="lowerLetter"/>
      <w:lvlText w:val="%8."/>
      <w:lvlJc w:val="left"/>
      <w:pPr>
        <w:ind w:left="5730" w:firstLine="5400"/>
      </w:pPr>
      <w:rPr>
        <w:rFonts w:ascii="Times New Roman" w:eastAsia="Times New Roman" w:hAnsi="Times New Roman" w:cs="Times New Roman"/>
        <w:b/>
        <w:sz w:val="22"/>
        <w:szCs w:val="22"/>
        <w:vertAlign w:val="baseline"/>
      </w:rPr>
    </w:lvl>
    <w:lvl w:ilvl="8">
      <w:start w:val="1"/>
      <w:numFmt w:val="lowerRoman"/>
      <w:lvlText w:val="%9."/>
      <w:lvlJc w:val="left"/>
      <w:pPr>
        <w:ind w:left="6455" w:firstLine="6184"/>
      </w:pPr>
      <w:rPr>
        <w:rFonts w:ascii="Times New Roman" w:eastAsia="Times New Roman" w:hAnsi="Times New Roman" w:cs="Times New Roman"/>
        <w:b/>
        <w:sz w:val="22"/>
        <w:szCs w:val="22"/>
        <w:vertAlign w:val="baseline"/>
      </w:rPr>
    </w:lvl>
  </w:abstractNum>
  <w:abstractNum w:abstractNumId="1" w15:restartNumberingAfterBreak="0">
    <w:nsid w:val="07433A85"/>
    <w:multiLevelType w:val="multilevel"/>
    <w:tmpl w:val="400A25C0"/>
    <w:lvl w:ilvl="0">
      <w:start w:val="1"/>
      <w:numFmt w:val="decimal"/>
      <w:lvlText w:val="%1."/>
      <w:lvlJc w:val="left"/>
      <w:pPr>
        <w:ind w:left="360" w:firstLine="0"/>
      </w:pPr>
      <w:rPr>
        <w:rFonts w:ascii="SQ Market Light" w:eastAsia="Times New Roman" w:hAnsi="SQ Market Light" w:cs="Times New Roman" w:hint="default"/>
        <w:b/>
        <w:sz w:val="22"/>
        <w:szCs w:val="22"/>
        <w:vertAlign w:val="baseline"/>
      </w:rPr>
    </w:lvl>
    <w:lvl w:ilvl="1">
      <w:start w:val="1"/>
      <w:numFmt w:val="lowerLetter"/>
      <w:lvlText w:val="%2."/>
      <w:lvlJc w:val="left"/>
      <w:pPr>
        <w:ind w:left="720" w:firstLine="0"/>
      </w:pPr>
      <w:rPr>
        <w:rFonts w:ascii="Times New Roman" w:eastAsia="Times New Roman" w:hAnsi="Times New Roman" w:cs="Times New Roman"/>
        <w:b/>
        <w:sz w:val="22"/>
        <w:szCs w:val="22"/>
        <w:vertAlign w:val="baseline"/>
      </w:rPr>
    </w:lvl>
    <w:lvl w:ilvl="2">
      <w:start w:val="1"/>
      <w:numFmt w:val="lowerRoman"/>
      <w:lvlText w:val="%3."/>
      <w:lvlJc w:val="left"/>
      <w:pPr>
        <w:ind w:left="2135" w:firstLine="1864"/>
      </w:pPr>
      <w:rPr>
        <w:rFonts w:ascii="Times New Roman" w:eastAsia="Times New Roman" w:hAnsi="Times New Roman" w:cs="Times New Roman"/>
        <w:b/>
        <w:sz w:val="22"/>
        <w:szCs w:val="22"/>
        <w:vertAlign w:val="baseline"/>
      </w:rPr>
    </w:lvl>
    <w:lvl w:ilvl="3">
      <w:start w:val="1"/>
      <w:numFmt w:val="decimal"/>
      <w:lvlText w:val="%4."/>
      <w:lvlJc w:val="left"/>
      <w:pPr>
        <w:ind w:left="2850" w:firstLine="2520"/>
      </w:pPr>
      <w:rPr>
        <w:rFonts w:ascii="Times New Roman" w:eastAsia="Times New Roman" w:hAnsi="Times New Roman" w:cs="Times New Roman"/>
        <w:b/>
        <w:sz w:val="22"/>
        <w:szCs w:val="22"/>
        <w:vertAlign w:val="baseline"/>
      </w:rPr>
    </w:lvl>
    <w:lvl w:ilvl="4">
      <w:start w:val="1"/>
      <w:numFmt w:val="lowerLetter"/>
      <w:lvlText w:val="%5."/>
      <w:lvlJc w:val="left"/>
      <w:pPr>
        <w:ind w:left="3570" w:firstLine="3240"/>
      </w:pPr>
      <w:rPr>
        <w:rFonts w:ascii="Times New Roman" w:eastAsia="Times New Roman" w:hAnsi="Times New Roman" w:cs="Times New Roman"/>
        <w:b/>
        <w:sz w:val="22"/>
        <w:szCs w:val="22"/>
        <w:vertAlign w:val="baseline"/>
      </w:rPr>
    </w:lvl>
    <w:lvl w:ilvl="5">
      <w:start w:val="1"/>
      <w:numFmt w:val="lowerRoman"/>
      <w:lvlText w:val="%6."/>
      <w:lvlJc w:val="left"/>
      <w:pPr>
        <w:ind w:left="4295" w:firstLine="4024"/>
      </w:pPr>
      <w:rPr>
        <w:rFonts w:ascii="Times New Roman" w:eastAsia="Times New Roman" w:hAnsi="Times New Roman" w:cs="Times New Roman"/>
        <w:b/>
        <w:sz w:val="22"/>
        <w:szCs w:val="22"/>
        <w:vertAlign w:val="baseline"/>
      </w:rPr>
    </w:lvl>
    <w:lvl w:ilvl="6">
      <w:start w:val="1"/>
      <w:numFmt w:val="decimal"/>
      <w:lvlText w:val="%7."/>
      <w:lvlJc w:val="left"/>
      <w:pPr>
        <w:ind w:left="5010" w:firstLine="4680"/>
      </w:pPr>
      <w:rPr>
        <w:rFonts w:ascii="Times New Roman" w:eastAsia="Times New Roman" w:hAnsi="Times New Roman" w:cs="Times New Roman"/>
        <w:b/>
        <w:sz w:val="22"/>
        <w:szCs w:val="22"/>
        <w:vertAlign w:val="baseline"/>
      </w:rPr>
    </w:lvl>
    <w:lvl w:ilvl="7">
      <w:start w:val="1"/>
      <w:numFmt w:val="lowerLetter"/>
      <w:lvlText w:val="%8."/>
      <w:lvlJc w:val="left"/>
      <w:pPr>
        <w:ind w:left="5730" w:firstLine="5400"/>
      </w:pPr>
      <w:rPr>
        <w:rFonts w:ascii="Times New Roman" w:eastAsia="Times New Roman" w:hAnsi="Times New Roman" w:cs="Times New Roman"/>
        <w:b/>
        <w:sz w:val="22"/>
        <w:szCs w:val="22"/>
        <w:vertAlign w:val="baseline"/>
      </w:rPr>
    </w:lvl>
    <w:lvl w:ilvl="8">
      <w:start w:val="1"/>
      <w:numFmt w:val="lowerRoman"/>
      <w:lvlText w:val="%9."/>
      <w:lvlJc w:val="left"/>
      <w:pPr>
        <w:ind w:left="6455" w:firstLine="6184"/>
      </w:pPr>
      <w:rPr>
        <w:rFonts w:ascii="Times New Roman" w:eastAsia="Times New Roman" w:hAnsi="Times New Roman" w:cs="Times New Roman"/>
        <w:b/>
        <w:sz w:val="22"/>
        <w:szCs w:val="22"/>
        <w:vertAlign w:val="baseline"/>
      </w:rPr>
    </w:lvl>
  </w:abstractNum>
  <w:abstractNum w:abstractNumId="2" w15:restartNumberingAfterBreak="0">
    <w:nsid w:val="0AAE67C1"/>
    <w:multiLevelType w:val="hybridMultilevel"/>
    <w:tmpl w:val="6DD4E182"/>
    <w:lvl w:ilvl="0" w:tplc="C30AF606">
      <w:start w:val="1"/>
      <w:numFmt w:val="lowerLetter"/>
      <w:lvlText w:val="(%1)"/>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2A24E7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A768256">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3F08130">
      <w:start w:val="1"/>
      <w:numFmt w:val="decimal"/>
      <w:lvlText w:val="%4"/>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3A87378">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4480A22">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784327E">
      <w:start w:val="1"/>
      <w:numFmt w:val="decimal"/>
      <w:lvlText w:val="%7"/>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5129542">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C08D96">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F60078D"/>
    <w:multiLevelType w:val="hybridMultilevel"/>
    <w:tmpl w:val="6256E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12685D"/>
    <w:multiLevelType w:val="multilevel"/>
    <w:tmpl w:val="C7189190"/>
    <w:lvl w:ilvl="0">
      <w:start w:val="1"/>
      <w:numFmt w:val="decimal"/>
      <w:lvlText w:val="%1."/>
      <w:lvlJc w:val="left"/>
      <w:pPr>
        <w:ind w:left="0" w:firstLine="0"/>
      </w:pPr>
      <w:rPr>
        <w:rFonts w:ascii="Times New Roman" w:eastAsia="Times New Roman" w:hAnsi="Times New Roman" w:cs="Times New Roman"/>
        <w:b/>
        <w:sz w:val="22"/>
        <w:szCs w:val="22"/>
        <w:vertAlign w:val="baseline"/>
      </w:rPr>
    </w:lvl>
    <w:lvl w:ilvl="1">
      <w:start w:val="1"/>
      <w:numFmt w:val="lowerLetter"/>
      <w:lvlText w:val="%2."/>
      <w:lvlJc w:val="left"/>
      <w:pPr>
        <w:ind w:left="720" w:firstLine="360"/>
      </w:pPr>
      <w:rPr>
        <w:rFonts w:ascii="SQ Market Light" w:eastAsia="Times New Roman" w:hAnsi="SQ Market Light" w:cs="Times New Roman" w:hint="default"/>
        <w:b/>
        <w:sz w:val="22"/>
        <w:szCs w:val="22"/>
        <w:vertAlign w:val="baseline"/>
      </w:rPr>
    </w:lvl>
    <w:lvl w:ilvl="2">
      <w:start w:val="1"/>
      <w:numFmt w:val="lowerRoman"/>
      <w:lvlText w:val="%3."/>
      <w:lvlJc w:val="left"/>
      <w:pPr>
        <w:ind w:left="2135" w:firstLine="1864"/>
      </w:pPr>
      <w:rPr>
        <w:rFonts w:ascii="Times New Roman" w:eastAsia="Times New Roman" w:hAnsi="Times New Roman" w:cs="Times New Roman"/>
        <w:b/>
        <w:sz w:val="22"/>
        <w:szCs w:val="22"/>
        <w:vertAlign w:val="baseline"/>
      </w:rPr>
    </w:lvl>
    <w:lvl w:ilvl="3">
      <w:start w:val="1"/>
      <w:numFmt w:val="decimal"/>
      <w:lvlText w:val="%4."/>
      <w:lvlJc w:val="left"/>
      <w:pPr>
        <w:ind w:left="2850" w:firstLine="2520"/>
      </w:pPr>
      <w:rPr>
        <w:rFonts w:ascii="Times New Roman" w:eastAsia="Times New Roman" w:hAnsi="Times New Roman" w:cs="Times New Roman"/>
        <w:b/>
        <w:sz w:val="22"/>
        <w:szCs w:val="22"/>
        <w:vertAlign w:val="baseline"/>
      </w:rPr>
    </w:lvl>
    <w:lvl w:ilvl="4">
      <w:start w:val="1"/>
      <w:numFmt w:val="lowerLetter"/>
      <w:lvlText w:val="%5."/>
      <w:lvlJc w:val="left"/>
      <w:pPr>
        <w:ind w:left="3570" w:firstLine="3240"/>
      </w:pPr>
      <w:rPr>
        <w:rFonts w:ascii="Times New Roman" w:eastAsia="Times New Roman" w:hAnsi="Times New Roman" w:cs="Times New Roman"/>
        <w:b/>
        <w:sz w:val="22"/>
        <w:szCs w:val="22"/>
        <w:vertAlign w:val="baseline"/>
      </w:rPr>
    </w:lvl>
    <w:lvl w:ilvl="5">
      <w:start w:val="1"/>
      <w:numFmt w:val="lowerRoman"/>
      <w:lvlText w:val="%6."/>
      <w:lvlJc w:val="left"/>
      <w:pPr>
        <w:ind w:left="4295" w:firstLine="4024"/>
      </w:pPr>
      <w:rPr>
        <w:rFonts w:ascii="Times New Roman" w:eastAsia="Times New Roman" w:hAnsi="Times New Roman" w:cs="Times New Roman"/>
        <w:b/>
        <w:sz w:val="22"/>
        <w:szCs w:val="22"/>
        <w:vertAlign w:val="baseline"/>
      </w:rPr>
    </w:lvl>
    <w:lvl w:ilvl="6">
      <w:start w:val="1"/>
      <w:numFmt w:val="decimal"/>
      <w:lvlText w:val="%7."/>
      <w:lvlJc w:val="left"/>
      <w:pPr>
        <w:ind w:left="5010" w:firstLine="4680"/>
      </w:pPr>
      <w:rPr>
        <w:rFonts w:ascii="Times New Roman" w:eastAsia="Times New Roman" w:hAnsi="Times New Roman" w:cs="Times New Roman"/>
        <w:b/>
        <w:sz w:val="22"/>
        <w:szCs w:val="22"/>
        <w:vertAlign w:val="baseline"/>
      </w:rPr>
    </w:lvl>
    <w:lvl w:ilvl="7">
      <w:start w:val="1"/>
      <w:numFmt w:val="lowerLetter"/>
      <w:lvlText w:val="%8."/>
      <w:lvlJc w:val="left"/>
      <w:pPr>
        <w:ind w:left="5730" w:firstLine="5400"/>
      </w:pPr>
      <w:rPr>
        <w:rFonts w:ascii="Times New Roman" w:eastAsia="Times New Roman" w:hAnsi="Times New Roman" w:cs="Times New Roman"/>
        <w:b/>
        <w:sz w:val="22"/>
        <w:szCs w:val="22"/>
        <w:vertAlign w:val="baseline"/>
      </w:rPr>
    </w:lvl>
    <w:lvl w:ilvl="8">
      <w:start w:val="1"/>
      <w:numFmt w:val="lowerRoman"/>
      <w:lvlText w:val="%9."/>
      <w:lvlJc w:val="left"/>
      <w:pPr>
        <w:ind w:left="6455" w:firstLine="6184"/>
      </w:pPr>
      <w:rPr>
        <w:rFonts w:ascii="Times New Roman" w:eastAsia="Times New Roman" w:hAnsi="Times New Roman" w:cs="Times New Roman"/>
        <w:b/>
        <w:sz w:val="22"/>
        <w:szCs w:val="22"/>
        <w:vertAlign w:val="baseline"/>
      </w:rPr>
    </w:lvl>
  </w:abstractNum>
  <w:abstractNum w:abstractNumId="5" w15:restartNumberingAfterBreak="0">
    <w:nsid w:val="219459DF"/>
    <w:multiLevelType w:val="multilevel"/>
    <w:tmpl w:val="8D1E5502"/>
    <w:lvl w:ilvl="0">
      <w:start w:val="1"/>
      <w:numFmt w:val="decimal"/>
      <w:lvlText w:val="%1."/>
      <w:lvlJc w:val="left"/>
      <w:pPr>
        <w:ind w:left="0" w:firstLine="0"/>
      </w:pPr>
      <w:rPr>
        <w:sz w:val="22"/>
        <w:szCs w:val="22"/>
        <w:vertAlign w:val="baseline"/>
      </w:rPr>
    </w:lvl>
    <w:lvl w:ilvl="1">
      <w:start w:val="1"/>
      <w:numFmt w:val="lowerLetter"/>
      <w:lvlText w:val="%2."/>
      <w:lvlJc w:val="left"/>
      <w:pPr>
        <w:ind w:left="720" w:firstLine="360"/>
      </w:pPr>
      <w:rPr>
        <w:b/>
        <w:sz w:val="22"/>
        <w:szCs w:val="22"/>
        <w:vertAlign w:val="baseline"/>
      </w:rPr>
    </w:lvl>
    <w:lvl w:ilvl="2">
      <w:start w:val="1"/>
      <w:numFmt w:val="lowerRoman"/>
      <w:lvlText w:val="%3."/>
      <w:lvlJc w:val="left"/>
      <w:pPr>
        <w:ind w:left="2135" w:firstLine="1864"/>
      </w:pPr>
      <w:rPr>
        <w:sz w:val="22"/>
        <w:szCs w:val="22"/>
        <w:vertAlign w:val="baseline"/>
      </w:rPr>
    </w:lvl>
    <w:lvl w:ilvl="3">
      <w:start w:val="1"/>
      <w:numFmt w:val="decimal"/>
      <w:lvlText w:val="%4."/>
      <w:lvlJc w:val="left"/>
      <w:pPr>
        <w:ind w:left="2850" w:firstLine="2520"/>
      </w:pPr>
      <w:rPr>
        <w:sz w:val="22"/>
        <w:szCs w:val="22"/>
        <w:vertAlign w:val="baseline"/>
      </w:rPr>
    </w:lvl>
    <w:lvl w:ilvl="4">
      <w:start w:val="1"/>
      <w:numFmt w:val="lowerLetter"/>
      <w:lvlText w:val="%5."/>
      <w:lvlJc w:val="left"/>
      <w:pPr>
        <w:ind w:left="3570" w:firstLine="3240"/>
      </w:pPr>
      <w:rPr>
        <w:sz w:val="22"/>
        <w:szCs w:val="22"/>
        <w:vertAlign w:val="baseline"/>
      </w:rPr>
    </w:lvl>
    <w:lvl w:ilvl="5">
      <w:start w:val="1"/>
      <w:numFmt w:val="lowerRoman"/>
      <w:lvlText w:val="%6."/>
      <w:lvlJc w:val="left"/>
      <w:pPr>
        <w:ind w:left="4295" w:firstLine="4024"/>
      </w:pPr>
      <w:rPr>
        <w:sz w:val="22"/>
        <w:szCs w:val="22"/>
        <w:vertAlign w:val="baseline"/>
      </w:rPr>
    </w:lvl>
    <w:lvl w:ilvl="6">
      <w:start w:val="1"/>
      <w:numFmt w:val="decimal"/>
      <w:lvlText w:val="%7."/>
      <w:lvlJc w:val="left"/>
      <w:pPr>
        <w:ind w:left="5010" w:firstLine="4680"/>
      </w:pPr>
      <w:rPr>
        <w:sz w:val="22"/>
        <w:szCs w:val="22"/>
        <w:vertAlign w:val="baseline"/>
      </w:rPr>
    </w:lvl>
    <w:lvl w:ilvl="7">
      <w:start w:val="1"/>
      <w:numFmt w:val="lowerLetter"/>
      <w:lvlText w:val="%8."/>
      <w:lvlJc w:val="left"/>
      <w:pPr>
        <w:ind w:left="5730" w:firstLine="5400"/>
      </w:pPr>
      <w:rPr>
        <w:sz w:val="22"/>
        <w:szCs w:val="22"/>
        <w:vertAlign w:val="baseline"/>
      </w:rPr>
    </w:lvl>
    <w:lvl w:ilvl="8">
      <w:start w:val="1"/>
      <w:numFmt w:val="lowerRoman"/>
      <w:lvlText w:val="%9."/>
      <w:lvlJc w:val="left"/>
      <w:pPr>
        <w:ind w:left="6455" w:firstLine="6184"/>
      </w:pPr>
      <w:rPr>
        <w:sz w:val="22"/>
        <w:szCs w:val="22"/>
        <w:vertAlign w:val="baseline"/>
      </w:rPr>
    </w:lvl>
  </w:abstractNum>
  <w:abstractNum w:abstractNumId="6" w15:restartNumberingAfterBreak="0">
    <w:nsid w:val="27A52209"/>
    <w:multiLevelType w:val="multilevel"/>
    <w:tmpl w:val="C7189190"/>
    <w:lvl w:ilvl="0">
      <w:start w:val="1"/>
      <w:numFmt w:val="decimal"/>
      <w:lvlText w:val="%1."/>
      <w:lvlJc w:val="left"/>
      <w:pPr>
        <w:ind w:left="0" w:firstLine="0"/>
      </w:pPr>
      <w:rPr>
        <w:rFonts w:ascii="Times New Roman" w:eastAsia="Times New Roman" w:hAnsi="Times New Roman" w:cs="Times New Roman"/>
        <w:b/>
        <w:sz w:val="22"/>
        <w:szCs w:val="22"/>
        <w:vertAlign w:val="baseline"/>
      </w:rPr>
    </w:lvl>
    <w:lvl w:ilvl="1">
      <w:start w:val="1"/>
      <w:numFmt w:val="lowerLetter"/>
      <w:lvlText w:val="%2."/>
      <w:lvlJc w:val="left"/>
      <w:pPr>
        <w:ind w:left="720" w:firstLine="360"/>
      </w:pPr>
      <w:rPr>
        <w:rFonts w:ascii="SQ Market Light" w:eastAsia="Times New Roman" w:hAnsi="SQ Market Light" w:cs="Times New Roman" w:hint="default"/>
        <w:b/>
        <w:sz w:val="22"/>
        <w:szCs w:val="22"/>
        <w:vertAlign w:val="baseline"/>
      </w:rPr>
    </w:lvl>
    <w:lvl w:ilvl="2">
      <w:start w:val="1"/>
      <w:numFmt w:val="lowerRoman"/>
      <w:lvlText w:val="%3."/>
      <w:lvlJc w:val="left"/>
      <w:pPr>
        <w:ind w:left="2135" w:firstLine="1864"/>
      </w:pPr>
      <w:rPr>
        <w:rFonts w:ascii="Times New Roman" w:eastAsia="Times New Roman" w:hAnsi="Times New Roman" w:cs="Times New Roman"/>
        <w:b/>
        <w:sz w:val="22"/>
        <w:szCs w:val="22"/>
        <w:vertAlign w:val="baseline"/>
      </w:rPr>
    </w:lvl>
    <w:lvl w:ilvl="3">
      <w:start w:val="1"/>
      <w:numFmt w:val="decimal"/>
      <w:lvlText w:val="%4."/>
      <w:lvlJc w:val="left"/>
      <w:pPr>
        <w:ind w:left="2850" w:firstLine="2520"/>
      </w:pPr>
      <w:rPr>
        <w:rFonts w:ascii="Times New Roman" w:eastAsia="Times New Roman" w:hAnsi="Times New Roman" w:cs="Times New Roman"/>
        <w:b/>
        <w:sz w:val="22"/>
        <w:szCs w:val="22"/>
        <w:vertAlign w:val="baseline"/>
      </w:rPr>
    </w:lvl>
    <w:lvl w:ilvl="4">
      <w:start w:val="1"/>
      <w:numFmt w:val="lowerLetter"/>
      <w:lvlText w:val="%5."/>
      <w:lvlJc w:val="left"/>
      <w:pPr>
        <w:ind w:left="3570" w:firstLine="3240"/>
      </w:pPr>
      <w:rPr>
        <w:rFonts w:ascii="Times New Roman" w:eastAsia="Times New Roman" w:hAnsi="Times New Roman" w:cs="Times New Roman"/>
        <w:b/>
        <w:sz w:val="22"/>
        <w:szCs w:val="22"/>
        <w:vertAlign w:val="baseline"/>
      </w:rPr>
    </w:lvl>
    <w:lvl w:ilvl="5">
      <w:start w:val="1"/>
      <w:numFmt w:val="lowerRoman"/>
      <w:lvlText w:val="%6."/>
      <w:lvlJc w:val="left"/>
      <w:pPr>
        <w:ind w:left="4295" w:firstLine="4024"/>
      </w:pPr>
      <w:rPr>
        <w:rFonts w:ascii="Times New Roman" w:eastAsia="Times New Roman" w:hAnsi="Times New Roman" w:cs="Times New Roman"/>
        <w:b/>
        <w:sz w:val="22"/>
        <w:szCs w:val="22"/>
        <w:vertAlign w:val="baseline"/>
      </w:rPr>
    </w:lvl>
    <w:lvl w:ilvl="6">
      <w:start w:val="1"/>
      <w:numFmt w:val="decimal"/>
      <w:lvlText w:val="%7."/>
      <w:lvlJc w:val="left"/>
      <w:pPr>
        <w:ind w:left="5010" w:firstLine="4680"/>
      </w:pPr>
      <w:rPr>
        <w:rFonts w:ascii="Times New Roman" w:eastAsia="Times New Roman" w:hAnsi="Times New Roman" w:cs="Times New Roman"/>
        <w:b/>
        <w:sz w:val="22"/>
        <w:szCs w:val="22"/>
        <w:vertAlign w:val="baseline"/>
      </w:rPr>
    </w:lvl>
    <w:lvl w:ilvl="7">
      <w:start w:val="1"/>
      <w:numFmt w:val="lowerLetter"/>
      <w:lvlText w:val="%8."/>
      <w:lvlJc w:val="left"/>
      <w:pPr>
        <w:ind w:left="5730" w:firstLine="5400"/>
      </w:pPr>
      <w:rPr>
        <w:rFonts w:ascii="Times New Roman" w:eastAsia="Times New Roman" w:hAnsi="Times New Roman" w:cs="Times New Roman"/>
        <w:b/>
        <w:sz w:val="22"/>
        <w:szCs w:val="22"/>
        <w:vertAlign w:val="baseline"/>
      </w:rPr>
    </w:lvl>
    <w:lvl w:ilvl="8">
      <w:start w:val="1"/>
      <w:numFmt w:val="lowerRoman"/>
      <w:lvlText w:val="%9."/>
      <w:lvlJc w:val="left"/>
      <w:pPr>
        <w:ind w:left="6455" w:firstLine="6184"/>
      </w:pPr>
      <w:rPr>
        <w:rFonts w:ascii="Times New Roman" w:eastAsia="Times New Roman" w:hAnsi="Times New Roman" w:cs="Times New Roman"/>
        <w:b/>
        <w:sz w:val="22"/>
        <w:szCs w:val="22"/>
        <w:vertAlign w:val="baseline"/>
      </w:rPr>
    </w:lvl>
  </w:abstractNum>
  <w:abstractNum w:abstractNumId="7" w15:restartNumberingAfterBreak="0">
    <w:nsid w:val="3291150D"/>
    <w:multiLevelType w:val="multilevel"/>
    <w:tmpl w:val="C7189190"/>
    <w:lvl w:ilvl="0">
      <w:start w:val="1"/>
      <w:numFmt w:val="decimal"/>
      <w:lvlText w:val="%1."/>
      <w:lvlJc w:val="left"/>
      <w:pPr>
        <w:ind w:left="0" w:firstLine="0"/>
      </w:pPr>
      <w:rPr>
        <w:rFonts w:ascii="Times New Roman" w:eastAsia="Times New Roman" w:hAnsi="Times New Roman" w:cs="Times New Roman"/>
        <w:b/>
        <w:sz w:val="22"/>
        <w:szCs w:val="22"/>
        <w:vertAlign w:val="baseline"/>
      </w:rPr>
    </w:lvl>
    <w:lvl w:ilvl="1">
      <w:start w:val="1"/>
      <w:numFmt w:val="lowerLetter"/>
      <w:lvlText w:val="%2."/>
      <w:lvlJc w:val="left"/>
      <w:pPr>
        <w:ind w:left="720" w:firstLine="360"/>
      </w:pPr>
      <w:rPr>
        <w:rFonts w:ascii="SQ Market Light" w:eastAsia="Times New Roman" w:hAnsi="SQ Market Light" w:cs="Times New Roman" w:hint="default"/>
        <w:b/>
        <w:sz w:val="22"/>
        <w:szCs w:val="22"/>
        <w:vertAlign w:val="baseline"/>
      </w:rPr>
    </w:lvl>
    <w:lvl w:ilvl="2">
      <w:start w:val="1"/>
      <w:numFmt w:val="lowerRoman"/>
      <w:lvlText w:val="%3."/>
      <w:lvlJc w:val="left"/>
      <w:pPr>
        <w:ind w:left="2135" w:firstLine="1864"/>
      </w:pPr>
      <w:rPr>
        <w:rFonts w:ascii="Times New Roman" w:eastAsia="Times New Roman" w:hAnsi="Times New Roman" w:cs="Times New Roman"/>
        <w:b/>
        <w:sz w:val="22"/>
        <w:szCs w:val="22"/>
        <w:vertAlign w:val="baseline"/>
      </w:rPr>
    </w:lvl>
    <w:lvl w:ilvl="3">
      <w:start w:val="1"/>
      <w:numFmt w:val="decimal"/>
      <w:lvlText w:val="%4."/>
      <w:lvlJc w:val="left"/>
      <w:pPr>
        <w:ind w:left="2850" w:firstLine="2520"/>
      </w:pPr>
      <w:rPr>
        <w:rFonts w:ascii="Times New Roman" w:eastAsia="Times New Roman" w:hAnsi="Times New Roman" w:cs="Times New Roman"/>
        <w:b/>
        <w:sz w:val="22"/>
        <w:szCs w:val="22"/>
        <w:vertAlign w:val="baseline"/>
      </w:rPr>
    </w:lvl>
    <w:lvl w:ilvl="4">
      <w:start w:val="1"/>
      <w:numFmt w:val="lowerLetter"/>
      <w:lvlText w:val="%5."/>
      <w:lvlJc w:val="left"/>
      <w:pPr>
        <w:ind w:left="3570" w:firstLine="3240"/>
      </w:pPr>
      <w:rPr>
        <w:rFonts w:ascii="Times New Roman" w:eastAsia="Times New Roman" w:hAnsi="Times New Roman" w:cs="Times New Roman"/>
        <w:b/>
        <w:sz w:val="22"/>
        <w:szCs w:val="22"/>
        <w:vertAlign w:val="baseline"/>
      </w:rPr>
    </w:lvl>
    <w:lvl w:ilvl="5">
      <w:start w:val="1"/>
      <w:numFmt w:val="lowerRoman"/>
      <w:lvlText w:val="%6."/>
      <w:lvlJc w:val="left"/>
      <w:pPr>
        <w:ind w:left="4295" w:firstLine="4024"/>
      </w:pPr>
      <w:rPr>
        <w:rFonts w:ascii="Times New Roman" w:eastAsia="Times New Roman" w:hAnsi="Times New Roman" w:cs="Times New Roman"/>
        <w:b/>
        <w:sz w:val="22"/>
        <w:szCs w:val="22"/>
        <w:vertAlign w:val="baseline"/>
      </w:rPr>
    </w:lvl>
    <w:lvl w:ilvl="6">
      <w:start w:val="1"/>
      <w:numFmt w:val="decimal"/>
      <w:lvlText w:val="%7."/>
      <w:lvlJc w:val="left"/>
      <w:pPr>
        <w:ind w:left="5010" w:firstLine="4680"/>
      </w:pPr>
      <w:rPr>
        <w:rFonts w:ascii="Times New Roman" w:eastAsia="Times New Roman" w:hAnsi="Times New Roman" w:cs="Times New Roman"/>
        <w:b/>
        <w:sz w:val="22"/>
        <w:szCs w:val="22"/>
        <w:vertAlign w:val="baseline"/>
      </w:rPr>
    </w:lvl>
    <w:lvl w:ilvl="7">
      <w:start w:val="1"/>
      <w:numFmt w:val="lowerLetter"/>
      <w:lvlText w:val="%8."/>
      <w:lvlJc w:val="left"/>
      <w:pPr>
        <w:ind w:left="5730" w:firstLine="5400"/>
      </w:pPr>
      <w:rPr>
        <w:rFonts w:ascii="Times New Roman" w:eastAsia="Times New Roman" w:hAnsi="Times New Roman" w:cs="Times New Roman"/>
        <w:b/>
        <w:sz w:val="22"/>
        <w:szCs w:val="22"/>
        <w:vertAlign w:val="baseline"/>
      </w:rPr>
    </w:lvl>
    <w:lvl w:ilvl="8">
      <w:start w:val="1"/>
      <w:numFmt w:val="lowerRoman"/>
      <w:lvlText w:val="%9."/>
      <w:lvlJc w:val="left"/>
      <w:pPr>
        <w:ind w:left="6455" w:firstLine="6184"/>
      </w:pPr>
      <w:rPr>
        <w:rFonts w:ascii="Times New Roman" w:eastAsia="Times New Roman" w:hAnsi="Times New Roman" w:cs="Times New Roman"/>
        <w:b/>
        <w:sz w:val="22"/>
        <w:szCs w:val="22"/>
        <w:vertAlign w:val="baseline"/>
      </w:rPr>
    </w:lvl>
  </w:abstractNum>
  <w:abstractNum w:abstractNumId="8" w15:restartNumberingAfterBreak="0">
    <w:nsid w:val="34F60415"/>
    <w:multiLevelType w:val="multilevel"/>
    <w:tmpl w:val="09D47CCA"/>
    <w:name w:val="zzmpTabbed||Tabbed|2|1|1|1|0|0||1|0|0||1|0|0||1|0|0||1|0|0||1|0|0||1|0|0||1|0|0||1|0|0||"/>
    <w:lvl w:ilvl="0">
      <w:start w:val="1"/>
      <w:numFmt w:val="decimal"/>
      <w:pStyle w:val="TabbedL1"/>
      <w:lvlText w:val="%1."/>
      <w:lvlJc w:val="left"/>
      <w:pPr>
        <w:tabs>
          <w:tab w:val="num" w:pos="720"/>
        </w:tabs>
        <w:ind w:left="0" w:firstLine="0"/>
      </w:pPr>
      <w:rPr>
        <w:rFonts w:ascii="Times New Roman" w:eastAsia="Times New Roman" w:hAnsi="Times New Roman" w:cs="Times New Roman"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250"/>
        </w:tabs>
        <w:ind w:left="90" w:firstLine="144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0" w:firstLine="21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left="0" w:firstLine="28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left="0" w:firstLine="360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left="0" w:firstLine="43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left="0" w:firstLine="50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left="0" w:firstLine="57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left="0" w:firstLine="64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190DD6"/>
    <w:multiLevelType w:val="multilevel"/>
    <w:tmpl w:val="631EE012"/>
    <w:lvl w:ilvl="0">
      <w:start w:val="1"/>
      <w:numFmt w:val="decimal"/>
      <w:lvlText w:val="%1."/>
      <w:lvlJc w:val="left"/>
      <w:pPr>
        <w:ind w:left="0" w:firstLine="0"/>
      </w:pPr>
      <w:rPr>
        <w:sz w:val="22"/>
        <w:szCs w:val="22"/>
        <w:vertAlign w:val="baseline"/>
      </w:rPr>
    </w:lvl>
    <w:lvl w:ilvl="1">
      <w:start w:val="1"/>
      <w:numFmt w:val="lowerLetter"/>
      <w:lvlText w:val="%2."/>
      <w:lvlJc w:val="left"/>
      <w:pPr>
        <w:ind w:left="720" w:firstLine="360"/>
      </w:pPr>
      <w:rPr>
        <w:b/>
        <w:sz w:val="22"/>
        <w:szCs w:val="22"/>
        <w:vertAlign w:val="baseline"/>
      </w:rPr>
    </w:lvl>
    <w:lvl w:ilvl="2">
      <w:start w:val="1"/>
      <w:numFmt w:val="lowerRoman"/>
      <w:lvlText w:val="%3."/>
      <w:lvlJc w:val="left"/>
      <w:pPr>
        <w:ind w:left="2135" w:firstLine="1864"/>
      </w:pPr>
      <w:rPr>
        <w:sz w:val="22"/>
        <w:szCs w:val="22"/>
        <w:vertAlign w:val="baseline"/>
      </w:rPr>
    </w:lvl>
    <w:lvl w:ilvl="3">
      <w:start w:val="1"/>
      <w:numFmt w:val="decimal"/>
      <w:lvlText w:val="%4."/>
      <w:lvlJc w:val="left"/>
      <w:pPr>
        <w:ind w:left="2850" w:firstLine="2520"/>
      </w:pPr>
      <w:rPr>
        <w:sz w:val="22"/>
        <w:szCs w:val="22"/>
        <w:vertAlign w:val="baseline"/>
      </w:rPr>
    </w:lvl>
    <w:lvl w:ilvl="4">
      <w:start w:val="1"/>
      <w:numFmt w:val="lowerLetter"/>
      <w:lvlText w:val="%5."/>
      <w:lvlJc w:val="left"/>
      <w:pPr>
        <w:ind w:left="3570" w:firstLine="3240"/>
      </w:pPr>
      <w:rPr>
        <w:sz w:val="22"/>
        <w:szCs w:val="22"/>
        <w:vertAlign w:val="baseline"/>
      </w:rPr>
    </w:lvl>
    <w:lvl w:ilvl="5">
      <w:start w:val="1"/>
      <w:numFmt w:val="lowerRoman"/>
      <w:lvlText w:val="%6."/>
      <w:lvlJc w:val="left"/>
      <w:pPr>
        <w:ind w:left="4295" w:firstLine="4024"/>
      </w:pPr>
      <w:rPr>
        <w:sz w:val="22"/>
        <w:szCs w:val="22"/>
        <w:vertAlign w:val="baseline"/>
      </w:rPr>
    </w:lvl>
    <w:lvl w:ilvl="6">
      <w:start w:val="1"/>
      <w:numFmt w:val="decimal"/>
      <w:lvlText w:val="%7."/>
      <w:lvlJc w:val="left"/>
      <w:pPr>
        <w:ind w:left="5010" w:firstLine="4680"/>
      </w:pPr>
      <w:rPr>
        <w:sz w:val="22"/>
        <w:szCs w:val="22"/>
        <w:vertAlign w:val="baseline"/>
      </w:rPr>
    </w:lvl>
    <w:lvl w:ilvl="7">
      <w:start w:val="1"/>
      <w:numFmt w:val="lowerLetter"/>
      <w:lvlText w:val="%8."/>
      <w:lvlJc w:val="left"/>
      <w:pPr>
        <w:ind w:left="5730" w:firstLine="5400"/>
      </w:pPr>
      <w:rPr>
        <w:sz w:val="22"/>
        <w:szCs w:val="22"/>
        <w:vertAlign w:val="baseline"/>
      </w:rPr>
    </w:lvl>
    <w:lvl w:ilvl="8">
      <w:start w:val="1"/>
      <w:numFmt w:val="lowerRoman"/>
      <w:lvlText w:val="%9."/>
      <w:lvlJc w:val="left"/>
      <w:pPr>
        <w:ind w:left="6455" w:firstLine="6184"/>
      </w:pPr>
      <w:rPr>
        <w:sz w:val="22"/>
        <w:szCs w:val="22"/>
        <w:vertAlign w:val="baseline"/>
      </w:rPr>
    </w:lvl>
  </w:abstractNum>
  <w:abstractNum w:abstractNumId="10" w15:restartNumberingAfterBreak="0">
    <w:nsid w:val="42A45AC9"/>
    <w:multiLevelType w:val="multilevel"/>
    <w:tmpl w:val="DCE0FFEA"/>
    <w:lvl w:ilvl="0">
      <w:start w:val="1"/>
      <w:numFmt w:val="decimal"/>
      <w:lvlText w:val="%1."/>
      <w:lvlJc w:val="left"/>
      <w:pPr>
        <w:ind w:left="0" w:firstLine="0"/>
      </w:pPr>
      <w:rPr>
        <w:sz w:val="22"/>
        <w:szCs w:val="22"/>
        <w:vertAlign w:val="baseline"/>
      </w:rPr>
    </w:lvl>
    <w:lvl w:ilvl="1">
      <w:start w:val="1"/>
      <w:numFmt w:val="lowerLetter"/>
      <w:lvlText w:val="%2."/>
      <w:lvlJc w:val="left"/>
      <w:pPr>
        <w:ind w:left="720" w:firstLine="360"/>
      </w:pPr>
      <w:rPr>
        <w:b/>
        <w:sz w:val="22"/>
        <w:szCs w:val="22"/>
        <w:vertAlign w:val="baseline"/>
      </w:rPr>
    </w:lvl>
    <w:lvl w:ilvl="2">
      <w:start w:val="1"/>
      <w:numFmt w:val="lowerRoman"/>
      <w:lvlText w:val="%3."/>
      <w:lvlJc w:val="left"/>
      <w:pPr>
        <w:ind w:left="2135" w:firstLine="1864"/>
      </w:pPr>
      <w:rPr>
        <w:sz w:val="22"/>
        <w:szCs w:val="22"/>
        <w:vertAlign w:val="baseline"/>
      </w:rPr>
    </w:lvl>
    <w:lvl w:ilvl="3">
      <w:start w:val="1"/>
      <w:numFmt w:val="decimal"/>
      <w:lvlText w:val="%4."/>
      <w:lvlJc w:val="left"/>
      <w:pPr>
        <w:ind w:left="2850" w:firstLine="2520"/>
      </w:pPr>
      <w:rPr>
        <w:sz w:val="22"/>
        <w:szCs w:val="22"/>
        <w:vertAlign w:val="baseline"/>
      </w:rPr>
    </w:lvl>
    <w:lvl w:ilvl="4">
      <w:start w:val="1"/>
      <w:numFmt w:val="lowerLetter"/>
      <w:lvlText w:val="%5."/>
      <w:lvlJc w:val="left"/>
      <w:pPr>
        <w:ind w:left="3570" w:firstLine="3240"/>
      </w:pPr>
      <w:rPr>
        <w:sz w:val="22"/>
        <w:szCs w:val="22"/>
        <w:vertAlign w:val="baseline"/>
      </w:rPr>
    </w:lvl>
    <w:lvl w:ilvl="5">
      <w:start w:val="1"/>
      <w:numFmt w:val="lowerRoman"/>
      <w:lvlText w:val="%6."/>
      <w:lvlJc w:val="left"/>
      <w:pPr>
        <w:ind w:left="4295" w:firstLine="4024"/>
      </w:pPr>
      <w:rPr>
        <w:sz w:val="22"/>
        <w:szCs w:val="22"/>
        <w:vertAlign w:val="baseline"/>
      </w:rPr>
    </w:lvl>
    <w:lvl w:ilvl="6">
      <w:start w:val="1"/>
      <w:numFmt w:val="decimal"/>
      <w:lvlText w:val="%7."/>
      <w:lvlJc w:val="left"/>
      <w:pPr>
        <w:ind w:left="5010" w:firstLine="4680"/>
      </w:pPr>
      <w:rPr>
        <w:sz w:val="22"/>
        <w:szCs w:val="22"/>
        <w:vertAlign w:val="baseline"/>
      </w:rPr>
    </w:lvl>
    <w:lvl w:ilvl="7">
      <w:start w:val="1"/>
      <w:numFmt w:val="lowerLetter"/>
      <w:lvlText w:val="%8."/>
      <w:lvlJc w:val="left"/>
      <w:pPr>
        <w:ind w:left="5730" w:firstLine="5400"/>
      </w:pPr>
      <w:rPr>
        <w:sz w:val="22"/>
        <w:szCs w:val="22"/>
        <w:vertAlign w:val="baseline"/>
      </w:rPr>
    </w:lvl>
    <w:lvl w:ilvl="8">
      <w:start w:val="1"/>
      <w:numFmt w:val="lowerRoman"/>
      <w:lvlText w:val="%9."/>
      <w:lvlJc w:val="left"/>
      <w:pPr>
        <w:ind w:left="6455" w:firstLine="6184"/>
      </w:pPr>
      <w:rPr>
        <w:sz w:val="22"/>
        <w:szCs w:val="22"/>
        <w:vertAlign w:val="baseline"/>
      </w:rPr>
    </w:lvl>
  </w:abstractNum>
  <w:abstractNum w:abstractNumId="11" w15:restartNumberingAfterBreak="0">
    <w:nsid w:val="4B927073"/>
    <w:multiLevelType w:val="multilevel"/>
    <w:tmpl w:val="9156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87B61"/>
    <w:multiLevelType w:val="hybridMultilevel"/>
    <w:tmpl w:val="3C6C4CEC"/>
    <w:lvl w:ilvl="0" w:tplc="3612A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C11205"/>
    <w:multiLevelType w:val="multilevel"/>
    <w:tmpl w:val="D6EE1E80"/>
    <w:lvl w:ilvl="0">
      <w:start w:val="1"/>
      <w:numFmt w:val="decimal"/>
      <w:lvlText w:val="%1."/>
      <w:lvlJc w:val="left"/>
      <w:pPr>
        <w:ind w:left="0" w:firstLine="0"/>
      </w:pPr>
      <w:rPr>
        <w:rFonts w:ascii="Times New Roman" w:eastAsia="Times New Roman" w:hAnsi="Times New Roman" w:cs="Times New Roman"/>
        <w:b/>
        <w:sz w:val="22"/>
        <w:szCs w:val="22"/>
        <w:vertAlign w:val="baseline"/>
      </w:rPr>
    </w:lvl>
    <w:lvl w:ilvl="1">
      <w:start w:val="1"/>
      <w:numFmt w:val="lowerLetter"/>
      <w:lvlText w:val="%2."/>
      <w:lvlJc w:val="left"/>
      <w:pPr>
        <w:ind w:left="720" w:firstLine="360"/>
      </w:pPr>
      <w:rPr>
        <w:rFonts w:ascii="SQ Market Light" w:eastAsia="Times New Roman" w:hAnsi="SQ Market Light" w:cs="Times New Roman" w:hint="default"/>
        <w:b/>
        <w:sz w:val="22"/>
        <w:szCs w:val="22"/>
        <w:vertAlign w:val="baseline"/>
      </w:rPr>
    </w:lvl>
    <w:lvl w:ilvl="2">
      <w:start w:val="1"/>
      <w:numFmt w:val="lowerRoman"/>
      <w:lvlText w:val="%3."/>
      <w:lvlJc w:val="left"/>
      <w:pPr>
        <w:ind w:left="2135" w:firstLine="1864"/>
      </w:pPr>
      <w:rPr>
        <w:rFonts w:ascii="Times New Roman" w:eastAsia="Times New Roman" w:hAnsi="Times New Roman" w:cs="Times New Roman"/>
        <w:b/>
        <w:sz w:val="22"/>
        <w:szCs w:val="22"/>
        <w:vertAlign w:val="baseline"/>
      </w:rPr>
    </w:lvl>
    <w:lvl w:ilvl="3">
      <w:start w:val="1"/>
      <w:numFmt w:val="decimal"/>
      <w:lvlText w:val="%4."/>
      <w:lvlJc w:val="left"/>
      <w:pPr>
        <w:ind w:left="2850" w:firstLine="2520"/>
      </w:pPr>
      <w:rPr>
        <w:rFonts w:ascii="Times New Roman" w:eastAsia="Times New Roman" w:hAnsi="Times New Roman" w:cs="Times New Roman"/>
        <w:b/>
        <w:sz w:val="22"/>
        <w:szCs w:val="22"/>
        <w:vertAlign w:val="baseline"/>
      </w:rPr>
    </w:lvl>
    <w:lvl w:ilvl="4">
      <w:start w:val="1"/>
      <w:numFmt w:val="lowerLetter"/>
      <w:lvlText w:val="%5."/>
      <w:lvlJc w:val="left"/>
      <w:pPr>
        <w:ind w:left="3570" w:firstLine="3240"/>
      </w:pPr>
      <w:rPr>
        <w:rFonts w:ascii="Times New Roman" w:eastAsia="Times New Roman" w:hAnsi="Times New Roman" w:cs="Times New Roman"/>
        <w:b/>
        <w:sz w:val="22"/>
        <w:szCs w:val="22"/>
        <w:vertAlign w:val="baseline"/>
      </w:rPr>
    </w:lvl>
    <w:lvl w:ilvl="5">
      <w:start w:val="1"/>
      <w:numFmt w:val="lowerRoman"/>
      <w:lvlText w:val="%6."/>
      <w:lvlJc w:val="left"/>
      <w:pPr>
        <w:ind w:left="4295" w:firstLine="4024"/>
      </w:pPr>
      <w:rPr>
        <w:rFonts w:ascii="Times New Roman" w:eastAsia="Times New Roman" w:hAnsi="Times New Roman" w:cs="Times New Roman"/>
        <w:b/>
        <w:sz w:val="22"/>
        <w:szCs w:val="22"/>
        <w:vertAlign w:val="baseline"/>
      </w:rPr>
    </w:lvl>
    <w:lvl w:ilvl="6">
      <w:start w:val="1"/>
      <w:numFmt w:val="decimal"/>
      <w:lvlText w:val="%7."/>
      <w:lvlJc w:val="left"/>
      <w:pPr>
        <w:ind w:left="5010" w:firstLine="4680"/>
      </w:pPr>
      <w:rPr>
        <w:rFonts w:ascii="Times New Roman" w:eastAsia="Times New Roman" w:hAnsi="Times New Roman" w:cs="Times New Roman"/>
        <w:b/>
        <w:sz w:val="22"/>
        <w:szCs w:val="22"/>
        <w:vertAlign w:val="baseline"/>
      </w:rPr>
    </w:lvl>
    <w:lvl w:ilvl="7">
      <w:start w:val="1"/>
      <w:numFmt w:val="lowerLetter"/>
      <w:lvlText w:val="%8."/>
      <w:lvlJc w:val="left"/>
      <w:pPr>
        <w:ind w:left="5730" w:firstLine="5400"/>
      </w:pPr>
      <w:rPr>
        <w:rFonts w:ascii="Times New Roman" w:eastAsia="Times New Roman" w:hAnsi="Times New Roman" w:cs="Times New Roman"/>
        <w:b/>
        <w:sz w:val="22"/>
        <w:szCs w:val="22"/>
        <w:vertAlign w:val="baseline"/>
      </w:rPr>
    </w:lvl>
    <w:lvl w:ilvl="8">
      <w:start w:val="1"/>
      <w:numFmt w:val="lowerRoman"/>
      <w:lvlText w:val="%9."/>
      <w:lvlJc w:val="left"/>
      <w:pPr>
        <w:ind w:left="6455" w:firstLine="6184"/>
      </w:pPr>
      <w:rPr>
        <w:rFonts w:ascii="Times New Roman" w:eastAsia="Times New Roman" w:hAnsi="Times New Roman" w:cs="Times New Roman"/>
        <w:b/>
        <w:sz w:val="22"/>
        <w:szCs w:val="22"/>
        <w:vertAlign w:val="baseline"/>
      </w:rPr>
    </w:lvl>
  </w:abstractNum>
  <w:abstractNum w:abstractNumId="14" w15:restartNumberingAfterBreak="0">
    <w:nsid w:val="7C6A537F"/>
    <w:multiLevelType w:val="multilevel"/>
    <w:tmpl w:val="E368D06A"/>
    <w:lvl w:ilvl="0">
      <w:start w:val="1"/>
      <w:numFmt w:val="decimal"/>
      <w:lvlText w:val="%1."/>
      <w:lvlJc w:val="left"/>
      <w:pPr>
        <w:ind w:left="0" w:firstLine="0"/>
      </w:pPr>
      <w:rPr>
        <w:rFonts w:ascii="Times New Roman" w:eastAsia="Times New Roman" w:hAnsi="Times New Roman" w:cs="Times New Roman"/>
        <w:b/>
        <w:sz w:val="22"/>
        <w:szCs w:val="22"/>
        <w:vertAlign w:val="baseline"/>
      </w:rPr>
    </w:lvl>
    <w:lvl w:ilvl="1">
      <w:start w:val="1"/>
      <w:numFmt w:val="lowerLetter"/>
      <w:lvlText w:val="%2."/>
      <w:lvlJc w:val="left"/>
      <w:pPr>
        <w:ind w:left="720" w:firstLine="360"/>
      </w:pPr>
      <w:rPr>
        <w:rFonts w:ascii="SQ Market Light" w:eastAsia="Times New Roman" w:hAnsi="SQ Market Light" w:cs="Times New Roman" w:hint="default"/>
        <w:b/>
        <w:sz w:val="22"/>
        <w:szCs w:val="22"/>
        <w:vertAlign w:val="baseline"/>
      </w:rPr>
    </w:lvl>
    <w:lvl w:ilvl="2">
      <w:start w:val="1"/>
      <w:numFmt w:val="lowerRoman"/>
      <w:lvlText w:val="%3."/>
      <w:lvlJc w:val="left"/>
      <w:pPr>
        <w:ind w:left="2135" w:firstLine="1864"/>
      </w:pPr>
      <w:rPr>
        <w:rFonts w:ascii="Times New Roman" w:eastAsia="Times New Roman" w:hAnsi="Times New Roman" w:cs="Times New Roman"/>
        <w:b/>
        <w:sz w:val="22"/>
        <w:szCs w:val="22"/>
        <w:vertAlign w:val="baseline"/>
      </w:rPr>
    </w:lvl>
    <w:lvl w:ilvl="3">
      <w:start w:val="1"/>
      <w:numFmt w:val="decimal"/>
      <w:lvlText w:val="%4."/>
      <w:lvlJc w:val="left"/>
      <w:pPr>
        <w:ind w:left="2850" w:firstLine="2520"/>
      </w:pPr>
      <w:rPr>
        <w:rFonts w:ascii="Times New Roman" w:eastAsia="Times New Roman" w:hAnsi="Times New Roman" w:cs="Times New Roman"/>
        <w:b/>
        <w:sz w:val="22"/>
        <w:szCs w:val="22"/>
        <w:vertAlign w:val="baseline"/>
      </w:rPr>
    </w:lvl>
    <w:lvl w:ilvl="4">
      <w:start w:val="1"/>
      <w:numFmt w:val="lowerLetter"/>
      <w:lvlText w:val="%5."/>
      <w:lvlJc w:val="left"/>
      <w:pPr>
        <w:ind w:left="3570" w:firstLine="3240"/>
      </w:pPr>
      <w:rPr>
        <w:rFonts w:ascii="Times New Roman" w:eastAsia="Times New Roman" w:hAnsi="Times New Roman" w:cs="Times New Roman"/>
        <w:b/>
        <w:sz w:val="22"/>
        <w:szCs w:val="22"/>
        <w:vertAlign w:val="baseline"/>
      </w:rPr>
    </w:lvl>
    <w:lvl w:ilvl="5">
      <w:start w:val="1"/>
      <w:numFmt w:val="lowerRoman"/>
      <w:lvlText w:val="%6."/>
      <w:lvlJc w:val="left"/>
      <w:pPr>
        <w:ind w:left="4295" w:firstLine="4024"/>
      </w:pPr>
      <w:rPr>
        <w:rFonts w:ascii="Times New Roman" w:eastAsia="Times New Roman" w:hAnsi="Times New Roman" w:cs="Times New Roman"/>
        <w:b/>
        <w:sz w:val="22"/>
        <w:szCs w:val="22"/>
        <w:vertAlign w:val="baseline"/>
      </w:rPr>
    </w:lvl>
    <w:lvl w:ilvl="6">
      <w:start w:val="1"/>
      <w:numFmt w:val="decimal"/>
      <w:lvlText w:val="%7."/>
      <w:lvlJc w:val="left"/>
      <w:pPr>
        <w:ind w:left="5010" w:firstLine="4680"/>
      </w:pPr>
      <w:rPr>
        <w:rFonts w:ascii="Times New Roman" w:eastAsia="Times New Roman" w:hAnsi="Times New Roman" w:cs="Times New Roman"/>
        <w:b/>
        <w:sz w:val="22"/>
        <w:szCs w:val="22"/>
        <w:vertAlign w:val="baseline"/>
      </w:rPr>
    </w:lvl>
    <w:lvl w:ilvl="7">
      <w:start w:val="1"/>
      <w:numFmt w:val="lowerLetter"/>
      <w:lvlText w:val="%8."/>
      <w:lvlJc w:val="left"/>
      <w:pPr>
        <w:ind w:left="5730" w:firstLine="5400"/>
      </w:pPr>
      <w:rPr>
        <w:rFonts w:ascii="Times New Roman" w:eastAsia="Times New Roman" w:hAnsi="Times New Roman" w:cs="Times New Roman"/>
        <w:b/>
        <w:sz w:val="22"/>
        <w:szCs w:val="22"/>
        <w:vertAlign w:val="baseline"/>
      </w:rPr>
    </w:lvl>
    <w:lvl w:ilvl="8">
      <w:start w:val="1"/>
      <w:numFmt w:val="lowerRoman"/>
      <w:lvlText w:val="%9."/>
      <w:lvlJc w:val="left"/>
      <w:pPr>
        <w:ind w:left="6455" w:firstLine="6184"/>
      </w:pPr>
      <w:rPr>
        <w:rFonts w:ascii="Times New Roman" w:eastAsia="Times New Roman" w:hAnsi="Times New Roman" w:cs="Times New Roman"/>
        <w:b/>
        <w:sz w:val="22"/>
        <w:szCs w:val="22"/>
        <w:vertAlign w:val="baseline"/>
      </w:rPr>
    </w:lvl>
  </w:abstractNum>
  <w:num w:numId="1" w16cid:durableId="1944989911">
    <w:abstractNumId w:val="1"/>
  </w:num>
  <w:num w:numId="2" w16cid:durableId="315300473">
    <w:abstractNumId w:val="13"/>
  </w:num>
  <w:num w:numId="3" w16cid:durableId="584147134">
    <w:abstractNumId w:val="0"/>
  </w:num>
  <w:num w:numId="4" w16cid:durableId="1210923677">
    <w:abstractNumId w:val="5"/>
  </w:num>
  <w:num w:numId="5" w16cid:durableId="979504767">
    <w:abstractNumId w:val="14"/>
  </w:num>
  <w:num w:numId="6" w16cid:durableId="1834103146">
    <w:abstractNumId w:val="9"/>
  </w:num>
  <w:num w:numId="7" w16cid:durableId="1716466562">
    <w:abstractNumId w:val="10"/>
  </w:num>
  <w:num w:numId="8" w16cid:durableId="1993286115">
    <w:abstractNumId w:val="8"/>
  </w:num>
  <w:num w:numId="9" w16cid:durableId="533620517">
    <w:abstractNumId w:val="4"/>
  </w:num>
  <w:num w:numId="10" w16cid:durableId="1914774950">
    <w:abstractNumId w:val="6"/>
  </w:num>
  <w:num w:numId="11" w16cid:durableId="282003032">
    <w:abstractNumId w:val="7"/>
  </w:num>
  <w:num w:numId="12" w16cid:durableId="297958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2546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639727">
    <w:abstractNumId w:val="11"/>
  </w:num>
  <w:num w:numId="15" w16cid:durableId="736629241">
    <w:abstractNumId w:val="3"/>
  </w:num>
  <w:num w:numId="16" w16cid:durableId="127239991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laida.baghdasaryan">
    <w15:presenceInfo w15:providerId="AD" w15:userId="S::adelaida.baghdasaryan@picsartam.onmicrosoft.com::b4be887e-2f4d-4e74-9c7c-3a27d201d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B9"/>
    <w:rsid w:val="00010E66"/>
    <w:rsid w:val="00014824"/>
    <w:rsid w:val="00035990"/>
    <w:rsid w:val="00037535"/>
    <w:rsid w:val="00045D11"/>
    <w:rsid w:val="00060260"/>
    <w:rsid w:val="00062F67"/>
    <w:rsid w:val="00077185"/>
    <w:rsid w:val="00091C57"/>
    <w:rsid w:val="000B75D2"/>
    <w:rsid w:val="000C52E1"/>
    <w:rsid w:val="000C6084"/>
    <w:rsid w:val="000D4DE4"/>
    <w:rsid w:val="000F3E3C"/>
    <w:rsid w:val="00112DB5"/>
    <w:rsid w:val="00134DDE"/>
    <w:rsid w:val="001356F6"/>
    <w:rsid w:val="00137838"/>
    <w:rsid w:val="001414E9"/>
    <w:rsid w:val="00160232"/>
    <w:rsid w:val="00161062"/>
    <w:rsid w:val="00186A53"/>
    <w:rsid w:val="0019467D"/>
    <w:rsid w:val="001C2507"/>
    <w:rsid w:val="001E3801"/>
    <w:rsid w:val="001E7BAE"/>
    <w:rsid w:val="002010C9"/>
    <w:rsid w:val="00225CC3"/>
    <w:rsid w:val="00234B40"/>
    <w:rsid w:val="002754D3"/>
    <w:rsid w:val="002815F6"/>
    <w:rsid w:val="002A187E"/>
    <w:rsid w:val="002B0ACC"/>
    <w:rsid w:val="002D5DAB"/>
    <w:rsid w:val="002E46CF"/>
    <w:rsid w:val="002F61AC"/>
    <w:rsid w:val="00300463"/>
    <w:rsid w:val="0030444D"/>
    <w:rsid w:val="00331FCB"/>
    <w:rsid w:val="003414F2"/>
    <w:rsid w:val="00342B41"/>
    <w:rsid w:val="00345BAE"/>
    <w:rsid w:val="00367773"/>
    <w:rsid w:val="003902FC"/>
    <w:rsid w:val="00392E31"/>
    <w:rsid w:val="003A7360"/>
    <w:rsid w:val="003C09ED"/>
    <w:rsid w:val="003C2CBC"/>
    <w:rsid w:val="003C6927"/>
    <w:rsid w:val="003C6D76"/>
    <w:rsid w:val="003E6F45"/>
    <w:rsid w:val="003F03F3"/>
    <w:rsid w:val="00403689"/>
    <w:rsid w:val="004315F1"/>
    <w:rsid w:val="00446F7E"/>
    <w:rsid w:val="00457520"/>
    <w:rsid w:val="00475321"/>
    <w:rsid w:val="00484CAE"/>
    <w:rsid w:val="004C7490"/>
    <w:rsid w:val="004D3293"/>
    <w:rsid w:val="004F63DB"/>
    <w:rsid w:val="0050645A"/>
    <w:rsid w:val="00523C9F"/>
    <w:rsid w:val="00551701"/>
    <w:rsid w:val="00563685"/>
    <w:rsid w:val="00564769"/>
    <w:rsid w:val="00591C57"/>
    <w:rsid w:val="005B4277"/>
    <w:rsid w:val="005E6763"/>
    <w:rsid w:val="005F4A50"/>
    <w:rsid w:val="00623EF6"/>
    <w:rsid w:val="0065396C"/>
    <w:rsid w:val="006723C2"/>
    <w:rsid w:val="00672B6E"/>
    <w:rsid w:val="006A4119"/>
    <w:rsid w:val="006E191C"/>
    <w:rsid w:val="00700EE4"/>
    <w:rsid w:val="00707467"/>
    <w:rsid w:val="00715F5A"/>
    <w:rsid w:val="00762F9C"/>
    <w:rsid w:val="00787619"/>
    <w:rsid w:val="007F228D"/>
    <w:rsid w:val="00815B5B"/>
    <w:rsid w:val="0086091D"/>
    <w:rsid w:val="008952EE"/>
    <w:rsid w:val="008B4DB9"/>
    <w:rsid w:val="008D69B6"/>
    <w:rsid w:val="0091090C"/>
    <w:rsid w:val="00936329"/>
    <w:rsid w:val="009413AE"/>
    <w:rsid w:val="00955788"/>
    <w:rsid w:val="00956C64"/>
    <w:rsid w:val="00965ECD"/>
    <w:rsid w:val="00997E35"/>
    <w:rsid w:val="009A1F46"/>
    <w:rsid w:val="009B5E13"/>
    <w:rsid w:val="00A04E74"/>
    <w:rsid w:val="00A12E6E"/>
    <w:rsid w:val="00A165C9"/>
    <w:rsid w:val="00A2751D"/>
    <w:rsid w:val="00A52E99"/>
    <w:rsid w:val="00A54C4D"/>
    <w:rsid w:val="00A722E4"/>
    <w:rsid w:val="00A760CB"/>
    <w:rsid w:val="00A95B37"/>
    <w:rsid w:val="00AA3E57"/>
    <w:rsid w:val="00AA5887"/>
    <w:rsid w:val="00AB2DF4"/>
    <w:rsid w:val="00AB7E33"/>
    <w:rsid w:val="00AD68EF"/>
    <w:rsid w:val="00AF209B"/>
    <w:rsid w:val="00AF7DC5"/>
    <w:rsid w:val="00B23159"/>
    <w:rsid w:val="00B26A0A"/>
    <w:rsid w:val="00B36ABF"/>
    <w:rsid w:val="00B4352A"/>
    <w:rsid w:val="00B46033"/>
    <w:rsid w:val="00B67CC9"/>
    <w:rsid w:val="00B91B94"/>
    <w:rsid w:val="00BD46F2"/>
    <w:rsid w:val="00BF0912"/>
    <w:rsid w:val="00BF1284"/>
    <w:rsid w:val="00C05DBD"/>
    <w:rsid w:val="00C106BC"/>
    <w:rsid w:val="00C12E87"/>
    <w:rsid w:val="00C13228"/>
    <w:rsid w:val="00C61149"/>
    <w:rsid w:val="00C664FB"/>
    <w:rsid w:val="00C70190"/>
    <w:rsid w:val="00C736CA"/>
    <w:rsid w:val="00C921FF"/>
    <w:rsid w:val="00CC25B0"/>
    <w:rsid w:val="00CF6733"/>
    <w:rsid w:val="00D109DF"/>
    <w:rsid w:val="00D11C53"/>
    <w:rsid w:val="00D51795"/>
    <w:rsid w:val="00D538CE"/>
    <w:rsid w:val="00D53EF2"/>
    <w:rsid w:val="00D54B8F"/>
    <w:rsid w:val="00D623AA"/>
    <w:rsid w:val="00D837D0"/>
    <w:rsid w:val="00D84885"/>
    <w:rsid w:val="00DC5824"/>
    <w:rsid w:val="00DC703B"/>
    <w:rsid w:val="00DD4AF7"/>
    <w:rsid w:val="00DE5BB9"/>
    <w:rsid w:val="00DE7734"/>
    <w:rsid w:val="00E23D33"/>
    <w:rsid w:val="00E24E5F"/>
    <w:rsid w:val="00E35C64"/>
    <w:rsid w:val="00E6120F"/>
    <w:rsid w:val="00E67B91"/>
    <w:rsid w:val="00E768F9"/>
    <w:rsid w:val="00E80A86"/>
    <w:rsid w:val="00E96AF8"/>
    <w:rsid w:val="00ED53AB"/>
    <w:rsid w:val="00EF1D8E"/>
    <w:rsid w:val="00EF7457"/>
    <w:rsid w:val="00F03613"/>
    <w:rsid w:val="00F05099"/>
    <w:rsid w:val="00F13D26"/>
    <w:rsid w:val="00F16567"/>
    <w:rsid w:val="00F21E2B"/>
    <w:rsid w:val="00F45864"/>
    <w:rsid w:val="00F63919"/>
    <w:rsid w:val="00F77F6D"/>
    <w:rsid w:val="00F85AA5"/>
    <w:rsid w:val="00FA26F2"/>
    <w:rsid w:val="00FB6290"/>
    <w:rsid w:val="00FC2B29"/>
    <w:rsid w:val="00FC3FEE"/>
    <w:rsid w:val="00FE7F19"/>
    <w:rsid w:val="00FF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D588DC"/>
  <w15:docId w15:val="{BFA53775-557F-410B-B8F7-8B4B4A64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tabs>
        <w:tab w:val="left" w:pos="360"/>
        <w:tab w:val="left" w:pos="720"/>
        <w:tab w:val="left" w:pos="1080"/>
      </w:tabs>
      <w:jc w:val="both"/>
      <w:outlineLvl w:val="1"/>
    </w:pPr>
    <w:rPr>
      <w:rFonts w:ascii="Helvetica Neue" w:eastAsia="Helvetica Neue" w:hAnsi="Helvetica Neue" w:cs="Helvetica Neue"/>
      <w:b/>
      <w:sz w:val="18"/>
      <w:szCs w:val="18"/>
    </w:rPr>
  </w:style>
  <w:style w:type="paragraph" w:styleId="Heading3">
    <w:name w:val="heading 3"/>
    <w:basedOn w:val="Normal1"/>
    <w:next w:val="Normal1"/>
    <w:link w:val="Heading3Char"/>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1E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E2B"/>
    <w:rPr>
      <w:rFonts w:ascii="Lucida Grande" w:hAnsi="Lucida Grande" w:cs="Lucida Grande"/>
      <w:sz w:val="18"/>
      <w:szCs w:val="18"/>
    </w:rPr>
  </w:style>
  <w:style w:type="paragraph" w:styleId="Header">
    <w:name w:val="header"/>
    <w:basedOn w:val="Normal"/>
    <w:link w:val="HeaderChar"/>
    <w:uiPriority w:val="99"/>
    <w:unhideWhenUsed/>
    <w:rsid w:val="00FB6290"/>
    <w:pPr>
      <w:tabs>
        <w:tab w:val="center" w:pos="4320"/>
        <w:tab w:val="right" w:pos="8640"/>
      </w:tabs>
    </w:pPr>
  </w:style>
  <w:style w:type="character" w:customStyle="1" w:styleId="HeaderChar">
    <w:name w:val="Header Char"/>
    <w:basedOn w:val="DefaultParagraphFont"/>
    <w:link w:val="Header"/>
    <w:uiPriority w:val="99"/>
    <w:rsid w:val="00FB6290"/>
  </w:style>
  <w:style w:type="paragraph" w:styleId="Footer">
    <w:name w:val="footer"/>
    <w:basedOn w:val="Normal"/>
    <w:link w:val="FooterChar"/>
    <w:uiPriority w:val="99"/>
    <w:unhideWhenUsed/>
    <w:rsid w:val="00FB6290"/>
    <w:pPr>
      <w:tabs>
        <w:tab w:val="center" w:pos="4320"/>
        <w:tab w:val="right" w:pos="8640"/>
      </w:tabs>
    </w:pPr>
  </w:style>
  <w:style w:type="character" w:customStyle="1" w:styleId="FooterChar">
    <w:name w:val="Footer Char"/>
    <w:basedOn w:val="DefaultParagraphFont"/>
    <w:link w:val="Footer"/>
    <w:uiPriority w:val="99"/>
    <w:rsid w:val="00FB6290"/>
  </w:style>
  <w:style w:type="paragraph" w:customStyle="1" w:styleId="TabbedL1">
    <w:name w:val="Tabbed_L1"/>
    <w:basedOn w:val="Normal"/>
    <w:next w:val="Normal"/>
    <w:rsid w:val="00010E66"/>
    <w:pPr>
      <w:numPr>
        <w:numId w:val="8"/>
      </w:numPr>
      <w:spacing w:after="240"/>
      <w:outlineLvl w:val="0"/>
    </w:pPr>
    <w:rPr>
      <w:rFonts w:ascii="Times New Roman" w:eastAsia="Times New Roman" w:hAnsi="Times New Roman" w:cs="Times New Roman"/>
      <w:color w:val="auto"/>
      <w:szCs w:val="20"/>
    </w:rPr>
  </w:style>
  <w:style w:type="paragraph" w:customStyle="1" w:styleId="TabbedL2">
    <w:name w:val="Tabbed_L2"/>
    <w:basedOn w:val="TabbedL1"/>
    <w:next w:val="Normal"/>
    <w:rsid w:val="00010E66"/>
    <w:pPr>
      <w:numPr>
        <w:ilvl w:val="1"/>
      </w:numPr>
      <w:outlineLvl w:val="1"/>
    </w:pPr>
  </w:style>
  <w:style w:type="paragraph" w:customStyle="1" w:styleId="TabbedL3">
    <w:name w:val="Tabbed_L3"/>
    <w:basedOn w:val="TabbedL2"/>
    <w:next w:val="Normal"/>
    <w:rsid w:val="00010E66"/>
    <w:pPr>
      <w:numPr>
        <w:ilvl w:val="2"/>
      </w:numPr>
      <w:outlineLvl w:val="2"/>
    </w:pPr>
  </w:style>
  <w:style w:type="paragraph" w:customStyle="1" w:styleId="TabbedL4">
    <w:name w:val="Tabbed_L4"/>
    <w:basedOn w:val="TabbedL3"/>
    <w:next w:val="Normal"/>
    <w:rsid w:val="00010E66"/>
    <w:pPr>
      <w:numPr>
        <w:ilvl w:val="3"/>
      </w:numPr>
      <w:outlineLvl w:val="3"/>
    </w:pPr>
  </w:style>
  <w:style w:type="paragraph" w:customStyle="1" w:styleId="TabbedL5">
    <w:name w:val="Tabbed_L5"/>
    <w:basedOn w:val="TabbedL4"/>
    <w:next w:val="Normal"/>
    <w:rsid w:val="00010E66"/>
    <w:pPr>
      <w:numPr>
        <w:ilvl w:val="4"/>
      </w:numPr>
      <w:outlineLvl w:val="4"/>
    </w:pPr>
  </w:style>
  <w:style w:type="paragraph" w:customStyle="1" w:styleId="TabbedL6">
    <w:name w:val="Tabbed_L6"/>
    <w:basedOn w:val="TabbedL5"/>
    <w:next w:val="Normal"/>
    <w:rsid w:val="00010E66"/>
    <w:pPr>
      <w:numPr>
        <w:ilvl w:val="5"/>
      </w:numPr>
      <w:outlineLvl w:val="5"/>
    </w:pPr>
  </w:style>
  <w:style w:type="paragraph" w:customStyle="1" w:styleId="TabbedL7">
    <w:name w:val="Tabbed_L7"/>
    <w:basedOn w:val="TabbedL6"/>
    <w:next w:val="Normal"/>
    <w:rsid w:val="00010E66"/>
    <w:pPr>
      <w:numPr>
        <w:ilvl w:val="6"/>
      </w:numPr>
      <w:outlineLvl w:val="6"/>
    </w:pPr>
  </w:style>
  <w:style w:type="paragraph" w:customStyle="1" w:styleId="TabbedL8">
    <w:name w:val="Tabbed_L8"/>
    <w:basedOn w:val="TabbedL7"/>
    <w:next w:val="Normal"/>
    <w:rsid w:val="00010E66"/>
    <w:pPr>
      <w:numPr>
        <w:ilvl w:val="7"/>
      </w:numPr>
      <w:outlineLvl w:val="7"/>
    </w:pPr>
  </w:style>
  <w:style w:type="paragraph" w:customStyle="1" w:styleId="TabbedL9">
    <w:name w:val="Tabbed_L9"/>
    <w:basedOn w:val="TabbedL8"/>
    <w:next w:val="Normal"/>
    <w:rsid w:val="00010E66"/>
    <w:pPr>
      <w:numPr>
        <w:ilvl w:val="8"/>
      </w:numPr>
      <w:outlineLvl w:val="8"/>
    </w:pPr>
  </w:style>
  <w:style w:type="character" w:styleId="CommentReference">
    <w:name w:val="annotation reference"/>
    <w:basedOn w:val="DefaultParagraphFont"/>
    <w:uiPriority w:val="99"/>
    <w:semiHidden/>
    <w:unhideWhenUsed/>
    <w:rsid w:val="00CC25B0"/>
    <w:rPr>
      <w:sz w:val="16"/>
      <w:szCs w:val="16"/>
    </w:rPr>
  </w:style>
  <w:style w:type="paragraph" w:styleId="CommentText">
    <w:name w:val="annotation text"/>
    <w:basedOn w:val="Normal"/>
    <w:link w:val="CommentTextChar"/>
    <w:uiPriority w:val="99"/>
    <w:semiHidden/>
    <w:unhideWhenUsed/>
    <w:rsid w:val="00CC25B0"/>
    <w:rPr>
      <w:sz w:val="20"/>
      <w:szCs w:val="20"/>
    </w:rPr>
  </w:style>
  <w:style w:type="character" w:customStyle="1" w:styleId="CommentTextChar">
    <w:name w:val="Comment Text Char"/>
    <w:basedOn w:val="DefaultParagraphFont"/>
    <w:link w:val="CommentText"/>
    <w:uiPriority w:val="99"/>
    <w:semiHidden/>
    <w:rsid w:val="00CC25B0"/>
    <w:rPr>
      <w:sz w:val="20"/>
      <w:szCs w:val="20"/>
    </w:rPr>
  </w:style>
  <w:style w:type="paragraph" w:styleId="CommentSubject">
    <w:name w:val="annotation subject"/>
    <w:basedOn w:val="CommentText"/>
    <w:next w:val="CommentText"/>
    <w:link w:val="CommentSubjectChar"/>
    <w:uiPriority w:val="99"/>
    <w:semiHidden/>
    <w:unhideWhenUsed/>
    <w:rsid w:val="00CC25B0"/>
    <w:rPr>
      <w:b/>
      <w:bCs/>
    </w:rPr>
  </w:style>
  <w:style w:type="character" w:customStyle="1" w:styleId="CommentSubjectChar">
    <w:name w:val="Comment Subject Char"/>
    <w:basedOn w:val="CommentTextChar"/>
    <w:link w:val="CommentSubject"/>
    <w:uiPriority w:val="99"/>
    <w:semiHidden/>
    <w:rsid w:val="00CC25B0"/>
    <w:rPr>
      <w:b/>
      <w:bCs/>
      <w:sz w:val="20"/>
      <w:szCs w:val="20"/>
    </w:rPr>
  </w:style>
  <w:style w:type="paragraph" w:styleId="ListParagraph">
    <w:name w:val="List Paragraph"/>
    <w:basedOn w:val="Normal"/>
    <w:uiPriority w:val="34"/>
    <w:qFormat/>
    <w:rsid w:val="00D84885"/>
    <w:pPr>
      <w:ind w:left="720"/>
      <w:contextualSpacing/>
    </w:pPr>
  </w:style>
  <w:style w:type="paragraph" w:styleId="Revision">
    <w:name w:val="Revision"/>
    <w:hidden/>
    <w:uiPriority w:val="99"/>
    <w:semiHidden/>
    <w:rsid w:val="00F63919"/>
  </w:style>
  <w:style w:type="table" w:customStyle="1" w:styleId="TableGrid">
    <w:name w:val="TableGrid"/>
    <w:rsid w:val="004C7490"/>
    <w:rPr>
      <w:rFonts w:asciiTheme="minorHAnsi" w:eastAsiaTheme="minorEastAsia" w:hAnsiTheme="minorHAnsi" w:cstheme="minorBidi"/>
      <w:color w:val="auto"/>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rsid w:val="00160232"/>
    <w:rPr>
      <w:b/>
      <w:sz w:val="28"/>
      <w:szCs w:val="28"/>
    </w:rPr>
  </w:style>
  <w:style w:type="paragraph" w:styleId="NormalWeb">
    <w:name w:val="Normal (Web)"/>
    <w:basedOn w:val="Normal"/>
    <w:uiPriority w:val="99"/>
    <w:semiHidden/>
    <w:unhideWhenUsed/>
    <w:rsid w:val="00160232"/>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160232"/>
    <w:rPr>
      <w:color w:val="0000FF"/>
      <w:u w:val="single"/>
    </w:rPr>
  </w:style>
  <w:style w:type="character" w:styleId="UnresolvedMention">
    <w:name w:val="Unresolved Mention"/>
    <w:basedOn w:val="DefaultParagraphFont"/>
    <w:uiPriority w:val="99"/>
    <w:semiHidden/>
    <w:unhideWhenUsed/>
    <w:rsid w:val="00484CAE"/>
    <w:rPr>
      <w:color w:val="605E5C"/>
      <w:shd w:val="clear" w:color="auto" w:fill="E1DFDD"/>
    </w:rPr>
  </w:style>
  <w:style w:type="paragraph" w:styleId="NoSpacing">
    <w:name w:val="No Spacing"/>
    <w:uiPriority w:val="1"/>
    <w:qFormat/>
    <w:rsid w:val="00D6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458">
      <w:bodyDiv w:val="1"/>
      <w:marLeft w:val="0"/>
      <w:marRight w:val="0"/>
      <w:marTop w:val="0"/>
      <w:marBottom w:val="0"/>
      <w:divBdr>
        <w:top w:val="none" w:sz="0" w:space="0" w:color="auto"/>
        <w:left w:val="none" w:sz="0" w:space="0" w:color="auto"/>
        <w:bottom w:val="none" w:sz="0" w:space="0" w:color="auto"/>
        <w:right w:val="none" w:sz="0" w:space="0" w:color="auto"/>
      </w:divBdr>
    </w:div>
    <w:div w:id="155347067">
      <w:bodyDiv w:val="1"/>
      <w:marLeft w:val="0"/>
      <w:marRight w:val="0"/>
      <w:marTop w:val="0"/>
      <w:marBottom w:val="0"/>
      <w:divBdr>
        <w:top w:val="none" w:sz="0" w:space="0" w:color="auto"/>
        <w:left w:val="none" w:sz="0" w:space="0" w:color="auto"/>
        <w:bottom w:val="none" w:sz="0" w:space="0" w:color="auto"/>
        <w:right w:val="none" w:sz="0" w:space="0" w:color="auto"/>
      </w:divBdr>
    </w:div>
    <w:div w:id="328556389">
      <w:bodyDiv w:val="1"/>
      <w:marLeft w:val="0"/>
      <w:marRight w:val="0"/>
      <w:marTop w:val="0"/>
      <w:marBottom w:val="0"/>
      <w:divBdr>
        <w:top w:val="none" w:sz="0" w:space="0" w:color="auto"/>
        <w:left w:val="none" w:sz="0" w:space="0" w:color="auto"/>
        <w:bottom w:val="none" w:sz="0" w:space="0" w:color="auto"/>
        <w:right w:val="none" w:sz="0" w:space="0" w:color="auto"/>
      </w:divBdr>
    </w:div>
    <w:div w:id="359163198">
      <w:bodyDiv w:val="1"/>
      <w:marLeft w:val="0"/>
      <w:marRight w:val="0"/>
      <w:marTop w:val="0"/>
      <w:marBottom w:val="0"/>
      <w:divBdr>
        <w:top w:val="none" w:sz="0" w:space="0" w:color="auto"/>
        <w:left w:val="none" w:sz="0" w:space="0" w:color="auto"/>
        <w:bottom w:val="none" w:sz="0" w:space="0" w:color="auto"/>
        <w:right w:val="none" w:sz="0" w:space="0" w:color="auto"/>
      </w:divBdr>
    </w:div>
    <w:div w:id="372121459">
      <w:bodyDiv w:val="1"/>
      <w:marLeft w:val="0"/>
      <w:marRight w:val="0"/>
      <w:marTop w:val="0"/>
      <w:marBottom w:val="0"/>
      <w:divBdr>
        <w:top w:val="none" w:sz="0" w:space="0" w:color="auto"/>
        <w:left w:val="none" w:sz="0" w:space="0" w:color="auto"/>
        <w:bottom w:val="none" w:sz="0" w:space="0" w:color="auto"/>
        <w:right w:val="none" w:sz="0" w:space="0" w:color="auto"/>
      </w:divBdr>
      <w:divsChild>
        <w:div w:id="1481536534">
          <w:marLeft w:val="0"/>
          <w:marRight w:val="0"/>
          <w:marTop w:val="0"/>
          <w:marBottom w:val="0"/>
          <w:divBdr>
            <w:top w:val="none" w:sz="0" w:space="0" w:color="auto"/>
            <w:left w:val="none" w:sz="0" w:space="0" w:color="auto"/>
            <w:bottom w:val="none" w:sz="0" w:space="0" w:color="auto"/>
            <w:right w:val="none" w:sz="0" w:space="0" w:color="auto"/>
          </w:divBdr>
          <w:divsChild>
            <w:div w:id="3404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2269">
      <w:bodyDiv w:val="1"/>
      <w:marLeft w:val="0"/>
      <w:marRight w:val="0"/>
      <w:marTop w:val="0"/>
      <w:marBottom w:val="0"/>
      <w:divBdr>
        <w:top w:val="none" w:sz="0" w:space="0" w:color="auto"/>
        <w:left w:val="none" w:sz="0" w:space="0" w:color="auto"/>
        <w:bottom w:val="none" w:sz="0" w:space="0" w:color="auto"/>
        <w:right w:val="none" w:sz="0" w:space="0" w:color="auto"/>
      </w:divBdr>
    </w:div>
    <w:div w:id="569122709">
      <w:bodyDiv w:val="1"/>
      <w:marLeft w:val="0"/>
      <w:marRight w:val="0"/>
      <w:marTop w:val="0"/>
      <w:marBottom w:val="0"/>
      <w:divBdr>
        <w:top w:val="none" w:sz="0" w:space="0" w:color="auto"/>
        <w:left w:val="none" w:sz="0" w:space="0" w:color="auto"/>
        <w:bottom w:val="none" w:sz="0" w:space="0" w:color="auto"/>
        <w:right w:val="none" w:sz="0" w:space="0" w:color="auto"/>
      </w:divBdr>
      <w:divsChild>
        <w:div w:id="1025056361">
          <w:marLeft w:val="0"/>
          <w:marRight w:val="0"/>
          <w:marTop w:val="0"/>
          <w:marBottom w:val="0"/>
          <w:divBdr>
            <w:top w:val="none" w:sz="0" w:space="0" w:color="auto"/>
            <w:left w:val="none" w:sz="0" w:space="0" w:color="auto"/>
            <w:bottom w:val="none" w:sz="0" w:space="0" w:color="auto"/>
            <w:right w:val="none" w:sz="0" w:space="0" w:color="auto"/>
          </w:divBdr>
          <w:divsChild>
            <w:div w:id="17065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7965">
      <w:bodyDiv w:val="1"/>
      <w:marLeft w:val="0"/>
      <w:marRight w:val="0"/>
      <w:marTop w:val="0"/>
      <w:marBottom w:val="0"/>
      <w:divBdr>
        <w:top w:val="none" w:sz="0" w:space="0" w:color="auto"/>
        <w:left w:val="none" w:sz="0" w:space="0" w:color="auto"/>
        <w:bottom w:val="none" w:sz="0" w:space="0" w:color="auto"/>
        <w:right w:val="none" w:sz="0" w:space="0" w:color="auto"/>
      </w:divBdr>
    </w:div>
    <w:div w:id="650445223">
      <w:bodyDiv w:val="1"/>
      <w:marLeft w:val="0"/>
      <w:marRight w:val="0"/>
      <w:marTop w:val="0"/>
      <w:marBottom w:val="0"/>
      <w:divBdr>
        <w:top w:val="none" w:sz="0" w:space="0" w:color="auto"/>
        <w:left w:val="none" w:sz="0" w:space="0" w:color="auto"/>
        <w:bottom w:val="none" w:sz="0" w:space="0" w:color="auto"/>
        <w:right w:val="none" w:sz="0" w:space="0" w:color="auto"/>
      </w:divBdr>
    </w:div>
    <w:div w:id="670959133">
      <w:bodyDiv w:val="1"/>
      <w:marLeft w:val="0"/>
      <w:marRight w:val="0"/>
      <w:marTop w:val="0"/>
      <w:marBottom w:val="0"/>
      <w:divBdr>
        <w:top w:val="none" w:sz="0" w:space="0" w:color="auto"/>
        <w:left w:val="none" w:sz="0" w:space="0" w:color="auto"/>
        <w:bottom w:val="none" w:sz="0" w:space="0" w:color="auto"/>
        <w:right w:val="none" w:sz="0" w:space="0" w:color="auto"/>
      </w:divBdr>
    </w:div>
    <w:div w:id="738212462">
      <w:bodyDiv w:val="1"/>
      <w:marLeft w:val="0"/>
      <w:marRight w:val="0"/>
      <w:marTop w:val="0"/>
      <w:marBottom w:val="0"/>
      <w:divBdr>
        <w:top w:val="none" w:sz="0" w:space="0" w:color="auto"/>
        <w:left w:val="none" w:sz="0" w:space="0" w:color="auto"/>
        <w:bottom w:val="none" w:sz="0" w:space="0" w:color="auto"/>
        <w:right w:val="none" w:sz="0" w:space="0" w:color="auto"/>
      </w:divBdr>
    </w:div>
    <w:div w:id="930040608">
      <w:bodyDiv w:val="1"/>
      <w:marLeft w:val="0"/>
      <w:marRight w:val="0"/>
      <w:marTop w:val="0"/>
      <w:marBottom w:val="0"/>
      <w:divBdr>
        <w:top w:val="none" w:sz="0" w:space="0" w:color="auto"/>
        <w:left w:val="none" w:sz="0" w:space="0" w:color="auto"/>
        <w:bottom w:val="none" w:sz="0" w:space="0" w:color="auto"/>
        <w:right w:val="none" w:sz="0" w:space="0" w:color="auto"/>
      </w:divBdr>
    </w:div>
    <w:div w:id="950894175">
      <w:bodyDiv w:val="1"/>
      <w:marLeft w:val="0"/>
      <w:marRight w:val="0"/>
      <w:marTop w:val="0"/>
      <w:marBottom w:val="0"/>
      <w:divBdr>
        <w:top w:val="none" w:sz="0" w:space="0" w:color="auto"/>
        <w:left w:val="none" w:sz="0" w:space="0" w:color="auto"/>
        <w:bottom w:val="none" w:sz="0" w:space="0" w:color="auto"/>
        <w:right w:val="none" w:sz="0" w:space="0" w:color="auto"/>
      </w:divBdr>
    </w:div>
    <w:div w:id="1000084878">
      <w:bodyDiv w:val="1"/>
      <w:marLeft w:val="0"/>
      <w:marRight w:val="0"/>
      <w:marTop w:val="0"/>
      <w:marBottom w:val="0"/>
      <w:divBdr>
        <w:top w:val="none" w:sz="0" w:space="0" w:color="auto"/>
        <w:left w:val="none" w:sz="0" w:space="0" w:color="auto"/>
        <w:bottom w:val="none" w:sz="0" w:space="0" w:color="auto"/>
        <w:right w:val="none" w:sz="0" w:space="0" w:color="auto"/>
      </w:divBdr>
    </w:div>
    <w:div w:id="1033117602">
      <w:bodyDiv w:val="1"/>
      <w:marLeft w:val="0"/>
      <w:marRight w:val="0"/>
      <w:marTop w:val="0"/>
      <w:marBottom w:val="0"/>
      <w:divBdr>
        <w:top w:val="none" w:sz="0" w:space="0" w:color="auto"/>
        <w:left w:val="none" w:sz="0" w:space="0" w:color="auto"/>
        <w:bottom w:val="none" w:sz="0" w:space="0" w:color="auto"/>
        <w:right w:val="none" w:sz="0" w:space="0" w:color="auto"/>
      </w:divBdr>
    </w:div>
    <w:div w:id="1065565293">
      <w:bodyDiv w:val="1"/>
      <w:marLeft w:val="0"/>
      <w:marRight w:val="0"/>
      <w:marTop w:val="0"/>
      <w:marBottom w:val="0"/>
      <w:divBdr>
        <w:top w:val="none" w:sz="0" w:space="0" w:color="auto"/>
        <w:left w:val="none" w:sz="0" w:space="0" w:color="auto"/>
        <w:bottom w:val="none" w:sz="0" w:space="0" w:color="auto"/>
        <w:right w:val="none" w:sz="0" w:space="0" w:color="auto"/>
      </w:divBdr>
    </w:div>
    <w:div w:id="1122380810">
      <w:bodyDiv w:val="1"/>
      <w:marLeft w:val="0"/>
      <w:marRight w:val="0"/>
      <w:marTop w:val="0"/>
      <w:marBottom w:val="0"/>
      <w:divBdr>
        <w:top w:val="none" w:sz="0" w:space="0" w:color="auto"/>
        <w:left w:val="none" w:sz="0" w:space="0" w:color="auto"/>
        <w:bottom w:val="none" w:sz="0" w:space="0" w:color="auto"/>
        <w:right w:val="none" w:sz="0" w:space="0" w:color="auto"/>
      </w:divBdr>
    </w:div>
    <w:div w:id="1180853238">
      <w:bodyDiv w:val="1"/>
      <w:marLeft w:val="0"/>
      <w:marRight w:val="0"/>
      <w:marTop w:val="0"/>
      <w:marBottom w:val="0"/>
      <w:divBdr>
        <w:top w:val="none" w:sz="0" w:space="0" w:color="auto"/>
        <w:left w:val="none" w:sz="0" w:space="0" w:color="auto"/>
        <w:bottom w:val="none" w:sz="0" w:space="0" w:color="auto"/>
        <w:right w:val="none" w:sz="0" w:space="0" w:color="auto"/>
      </w:divBdr>
    </w:div>
    <w:div w:id="1189097723">
      <w:bodyDiv w:val="1"/>
      <w:marLeft w:val="0"/>
      <w:marRight w:val="0"/>
      <w:marTop w:val="0"/>
      <w:marBottom w:val="0"/>
      <w:divBdr>
        <w:top w:val="none" w:sz="0" w:space="0" w:color="auto"/>
        <w:left w:val="none" w:sz="0" w:space="0" w:color="auto"/>
        <w:bottom w:val="none" w:sz="0" w:space="0" w:color="auto"/>
        <w:right w:val="none" w:sz="0" w:space="0" w:color="auto"/>
      </w:divBdr>
    </w:div>
    <w:div w:id="1318415362">
      <w:bodyDiv w:val="1"/>
      <w:marLeft w:val="0"/>
      <w:marRight w:val="0"/>
      <w:marTop w:val="0"/>
      <w:marBottom w:val="0"/>
      <w:divBdr>
        <w:top w:val="none" w:sz="0" w:space="0" w:color="auto"/>
        <w:left w:val="none" w:sz="0" w:space="0" w:color="auto"/>
        <w:bottom w:val="none" w:sz="0" w:space="0" w:color="auto"/>
        <w:right w:val="none" w:sz="0" w:space="0" w:color="auto"/>
      </w:divBdr>
    </w:div>
    <w:div w:id="1342466394">
      <w:bodyDiv w:val="1"/>
      <w:marLeft w:val="0"/>
      <w:marRight w:val="0"/>
      <w:marTop w:val="0"/>
      <w:marBottom w:val="0"/>
      <w:divBdr>
        <w:top w:val="none" w:sz="0" w:space="0" w:color="auto"/>
        <w:left w:val="none" w:sz="0" w:space="0" w:color="auto"/>
        <w:bottom w:val="none" w:sz="0" w:space="0" w:color="auto"/>
        <w:right w:val="none" w:sz="0" w:space="0" w:color="auto"/>
      </w:divBdr>
    </w:div>
    <w:div w:id="1344287072">
      <w:bodyDiv w:val="1"/>
      <w:marLeft w:val="0"/>
      <w:marRight w:val="0"/>
      <w:marTop w:val="0"/>
      <w:marBottom w:val="0"/>
      <w:divBdr>
        <w:top w:val="none" w:sz="0" w:space="0" w:color="auto"/>
        <w:left w:val="none" w:sz="0" w:space="0" w:color="auto"/>
        <w:bottom w:val="none" w:sz="0" w:space="0" w:color="auto"/>
        <w:right w:val="none" w:sz="0" w:space="0" w:color="auto"/>
      </w:divBdr>
    </w:div>
    <w:div w:id="1428845929">
      <w:bodyDiv w:val="1"/>
      <w:marLeft w:val="0"/>
      <w:marRight w:val="0"/>
      <w:marTop w:val="0"/>
      <w:marBottom w:val="0"/>
      <w:divBdr>
        <w:top w:val="none" w:sz="0" w:space="0" w:color="auto"/>
        <w:left w:val="none" w:sz="0" w:space="0" w:color="auto"/>
        <w:bottom w:val="none" w:sz="0" w:space="0" w:color="auto"/>
        <w:right w:val="none" w:sz="0" w:space="0" w:color="auto"/>
      </w:divBdr>
    </w:div>
    <w:div w:id="1458262016">
      <w:bodyDiv w:val="1"/>
      <w:marLeft w:val="0"/>
      <w:marRight w:val="0"/>
      <w:marTop w:val="0"/>
      <w:marBottom w:val="0"/>
      <w:divBdr>
        <w:top w:val="none" w:sz="0" w:space="0" w:color="auto"/>
        <w:left w:val="none" w:sz="0" w:space="0" w:color="auto"/>
        <w:bottom w:val="none" w:sz="0" w:space="0" w:color="auto"/>
        <w:right w:val="none" w:sz="0" w:space="0" w:color="auto"/>
      </w:divBdr>
    </w:div>
    <w:div w:id="1490713181">
      <w:bodyDiv w:val="1"/>
      <w:marLeft w:val="0"/>
      <w:marRight w:val="0"/>
      <w:marTop w:val="0"/>
      <w:marBottom w:val="0"/>
      <w:divBdr>
        <w:top w:val="none" w:sz="0" w:space="0" w:color="auto"/>
        <w:left w:val="none" w:sz="0" w:space="0" w:color="auto"/>
        <w:bottom w:val="none" w:sz="0" w:space="0" w:color="auto"/>
        <w:right w:val="none" w:sz="0" w:space="0" w:color="auto"/>
      </w:divBdr>
    </w:div>
    <w:div w:id="1502502911">
      <w:bodyDiv w:val="1"/>
      <w:marLeft w:val="0"/>
      <w:marRight w:val="0"/>
      <w:marTop w:val="0"/>
      <w:marBottom w:val="0"/>
      <w:divBdr>
        <w:top w:val="none" w:sz="0" w:space="0" w:color="auto"/>
        <w:left w:val="none" w:sz="0" w:space="0" w:color="auto"/>
        <w:bottom w:val="none" w:sz="0" w:space="0" w:color="auto"/>
        <w:right w:val="none" w:sz="0" w:space="0" w:color="auto"/>
      </w:divBdr>
    </w:div>
    <w:div w:id="1646546020">
      <w:bodyDiv w:val="1"/>
      <w:marLeft w:val="0"/>
      <w:marRight w:val="0"/>
      <w:marTop w:val="0"/>
      <w:marBottom w:val="0"/>
      <w:divBdr>
        <w:top w:val="none" w:sz="0" w:space="0" w:color="auto"/>
        <w:left w:val="none" w:sz="0" w:space="0" w:color="auto"/>
        <w:bottom w:val="none" w:sz="0" w:space="0" w:color="auto"/>
        <w:right w:val="none" w:sz="0" w:space="0" w:color="auto"/>
      </w:divBdr>
    </w:div>
    <w:div w:id="1667245082">
      <w:bodyDiv w:val="1"/>
      <w:marLeft w:val="0"/>
      <w:marRight w:val="0"/>
      <w:marTop w:val="0"/>
      <w:marBottom w:val="0"/>
      <w:divBdr>
        <w:top w:val="none" w:sz="0" w:space="0" w:color="auto"/>
        <w:left w:val="none" w:sz="0" w:space="0" w:color="auto"/>
        <w:bottom w:val="none" w:sz="0" w:space="0" w:color="auto"/>
        <w:right w:val="none" w:sz="0" w:space="0" w:color="auto"/>
      </w:divBdr>
    </w:div>
    <w:div w:id="1671374674">
      <w:bodyDiv w:val="1"/>
      <w:marLeft w:val="0"/>
      <w:marRight w:val="0"/>
      <w:marTop w:val="0"/>
      <w:marBottom w:val="0"/>
      <w:divBdr>
        <w:top w:val="none" w:sz="0" w:space="0" w:color="auto"/>
        <w:left w:val="none" w:sz="0" w:space="0" w:color="auto"/>
        <w:bottom w:val="none" w:sz="0" w:space="0" w:color="auto"/>
        <w:right w:val="none" w:sz="0" w:space="0" w:color="auto"/>
      </w:divBdr>
    </w:div>
    <w:div w:id="1769808502">
      <w:bodyDiv w:val="1"/>
      <w:marLeft w:val="0"/>
      <w:marRight w:val="0"/>
      <w:marTop w:val="0"/>
      <w:marBottom w:val="0"/>
      <w:divBdr>
        <w:top w:val="none" w:sz="0" w:space="0" w:color="auto"/>
        <w:left w:val="none" w:sz="0" w:space="0" w:color="auto"/>
        <w:bottom w:val="none" w:sz="0" w:space="0" w:color="auto"/>
        <w:right w:val="none" w:sz="0" w:space="0" w:color="auto"/>
      </w:divBdr>
    </w:div>
    <w:div w:id="1786579075">
      <w:bodyDiv w:val="1"/>
      <w:marLeft w:val="0"/>
      <w:marRight w:val="0"/>
      <w:marTop w:val="0"/>
      <w:marBottom w:val="0"/>
      <w:divBdr>
        <w:top w:val="none" w:sz="0" w:space="0" w:color="auto"/>
        <w:left w:val="none" w:sz="0" w:space="0" w:color="auto"/>
        <w:bottom w:val="none" w:sz="0" w:space="0" w:color="auto"/>
        <w:right w:val="none" w:sz="0" w:space="0" w:color="auto"/>
      </w:divBdr>
    </w:div>
    <w:div w:id="1836456693">
      <w:bodyDiv w:val="1"/>
      <w:marLeft w:val="0"/>
      <w:marRight w:val="0"/>
      <w:marTop w:val="0"/>
      <w:marBottom w:val="0"/>
      <w:divBdr>
        <w:top w:val="none" w:sz="0" w:space="0" w:color="auto"/>
        <w:left w:val="none" w:sz="0" w:space="0" w:color="auto"/>
        <w:bottom w:val="none" w:sz="0" w:space="0" w:color="auto"/>
        <w:right w:val="none" w:sz="0" w:space="0" w:color="auto"/>
      </w:divBdr>
    </w:div>
    <w:div w:id="1872107727">
      <w:bodyDiv w:val="1"/>
      <w:marLeft w:val="0"/>
      <w:marRight w:val="0"/>
      <w:marTop w:val="0"/>
      <w:marBottom w:val="0"/>
      <w:divBdr>
        <w:top w:val="none" w:sz="0" w:space="0" w:color="auto"/>
        <w:left w:val="none" w:sz="0" w:space="0" w:color="auto"/>
        <w:bottom w:val="none" w:sz="0" w:space="0" w:color="auto"/>
        <w:right w:val="none" w:sz="0" w:space="0" w:color="auto"/>
      </w:divBdr>
    </w:div>
    <w:div w:id="1942562851">
      <w:bodyDiv w:val="1"/>
      <w:marLeft w:val="0"/>
      <w:marRight w:val="0"/>
      <w:marTop w:val="0"/>
      <w:marBottom w:val="0"/>
      <w:divBdr>
        <w:top w:val="none" w:sz="0" w:space="0" w:color="auto"/>
        <w:left w:val="none" w:sz="0" w:space="0" w:color="auto"/>
        <w:bottom w:val="none" w:sz="0" w:space="0" w:color="auto"/>
        <w:right w:val="none" w:sz="0" w:space="0" w:color="auto"/>
      </w:divBdr>
    </w:div>
    <w:div w:id="199741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dcastle.ai/ter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6E64-6EAE-4572-BCA2-B149C312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adelaida.baghdasaryan</cp:lastModifiedBy>
  <cp:revision>5</cp:revision>
  <cp:lastPrinted>2016-08-16T18:48:00Z</cp:lastPrinted>
  <dcterms:created xsi:type="dcterms:W3CDTF">2023-02-10T14:28:00Z</dcterms:created>
  <dcterms:modified xsi:type="dcterms:W3CDTF">2023-03-04T15:47:00Z</dcterms:modified>
</cp:coreProperties>
</file>